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C34" w:rsidRPr="00837A56" w:rsidRDefault="00097AAF" w:rsidP="00837A56">
      <w:pPr>
        <w:jc w:val="center"/>
        <w:rPr>
          <w:b/>
          <w:sz w:val="28"/>
          <w:szCs w:val="28"/>
        </w:rPr>
      </w:pPr>
      <w:r w:rsidRPr="00837A56">
        <w:rPr>
          <w:b/>
          <w:sz w:val="28"/>
          <w:szCs w:val="28"/>
        </w:rPr>
        <w:t xml:space="preserve">E3A </w:t>
      </w:r>
      <w:r w:rsidR="00B065C1" w:rsidRPr="00837A56">
        <w:rPr>
          <w:b/>
          <w:sz w:val="28"/>
          <w:szCs w:val="28"/>
        </w:rPr>
        <w:t>09 P</w:t>
      </w:r>
      <w:r w:rsidRPr="00837A56">
        <w:rPr>
          <w:b/>
          <w:sz w:val="28"/>
          <w:szCs w:val="28"/>
        </w:rPr>
        <w:t>SI LAMDAMETRE</w:t>
      </w:r>
    </w:p>
    <w:p w:rsidR="00097AAF" w:rsidRPr="00837A56" w:rsidRDefault="00097AAF">
      <w:pPr>
        <w:rPr>
          <w:b/>
        </w:rPr>
      </w:pPr>
      <w:r w:rsidRPr="00837A56">
        <w:rPr>
          <w:b/>
        </w:rPr>
        <w:t>A RAYON LUMINEUX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"/>
        <w:gridCol w:w="696"/>
        <w:gridCol w:w="10088"/>
      </w:tblGrid>
      <w:tr w:rsidR="00885E31" w:rsidTr="00837A56">
        <w:tc>
          <w:tcPr>
            <w:tcW w:w="381" w:type="dxa"/>
          </w:tcPr>
          <w:p w:rsidR="00B626F0" w:rsidRDefault="00B626F0"/>
        </w:tc>
        <w:tc>
          <w:tcPr>
            <w:tcW w:w="696" w:type="dxa"/>
          </w:tcPr>
          <w:p w:rsidR="00B626F0" w:rsidRDefault="00097AAF">
            <w:r>
              <w:t>A1a</w:t>
            </w:r>
          </w:p>
        </w:tc>
        <w:tc>
          <w:tcPr>
            <w:tcW w:w="10088" w:type="dxa"/>
          </w:tcPr>
          <w:p w:rsidR="00B065C1" w:rsidRPr="00097AAF" w:rsidRDefault="00097AAF" w:rsidP="00097AAF">
            <w:pPr>
              <w:rPr>
                <w:rFonts w:ascii="Symbol" w:hAnsi="Symbol"/>
              </w:rPr>
            </w:pPr>
            <w:r w:rsidRPr="00097AAF">
              <w:rPr>
                <w:rFonts w:ascii="Cambria Math" w:hAnsi="Cambria Math" w:cs="Cambria Math"/>
                <w:position w:val="-24"/>
              </w:rPr>
              <w:object w:dxaOrig="1359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45pt;height:30.95pt" o:ole="">
                  <v:imagedata r:id="rId5" o:title=""/>
                </v:shape>
                <o:OLEObject Type="Embed" ProgID="Equation.3" ShapeID="_x0000_i1025" DrawAspect="Content" ObjectID="_1648675557" r:id="rId6"/>
              </w:object>
            </w:r>
            <w:r w:rsidRPr="00837A56">
              <w:t>le chemin optique est la longueur du trajet que ferait la lumière dans le vide, pendant le temps qu’elle met pour fair</w:t>
            </w:r>
            <w:r w:rsidR="00BD6A88">
              <w:t>e</w:t>
            </w:r>
            <w:r w:rsidRPr="00837A56">
              <w:t xml:space="preserve"> le trajet SM dans le milieu d’indice n</w:t>
            </w:r>
            <w:r w:rsidRPr="00097AAF">
              <w:rPr>
                <w:rFonts w:ascii="Cambria Math" w:hAnsi="Cambria Math" w:cs="Cambria Math"/>
                <w:position w:val="-30"/>
              </w:rPr>
              <w:t xml:space="preserve"> </w:t>
            </w:r>
          </w:p>
        </w:tc>
      </w:tr>
      <w:tr w:rsidR="00885E31" w:rsidTr="00837A56">
        <w:tc>
          <w:tcPr>
            <w:tcW w:w="381" w:type="dxa"/>
          </w:tcPr>
          <w:p w:rsidR="00B626F0" w:rsidRDefault="00B626F0"/>
        </w:tc>
        <w:tc>
          <w:tcPr>
            <w:tcW w:w="696" w:type="dxa"/>
          </w:tcPr>
          <w:p w:rsidR="00B626F0" w:rsidRDefault="00097AAF" w:rsidP="00097AAF">
            <w:r>
              <w:t>A1b</w:t>
            </w:r>
          </w:p>
        </w:tc>
        <w:tc>
          <w:tcPr>
            <w:tcW w:w="10088" w:type="dxa"/>
          </w:tcPr>
          <w:p w:rsidR="00B065C1" w:rsidRPr="00097AAF" w:rsidRDefault="00097AAF" w:rsidP="00097AAF">
            <w:r w:rsidRPr="00097AAF">
              <w:t xml:space="preserve"> </w:t>
            </w:r>
            <w:r w:rsidRPr="00097AAF">
              <w:rPr>
                <w:rFonts w:ascii="Symbol" w:hAnsi="Symbol"/>
              </w:rPr>
              <w:t></w:t>
            </w:r>
            <w:r w:rsidRPr="00097AAF">
              <w:rPr>
                <w:rFonts w:ascii="Symbol" w:hAnsi="Symbol"/>
              </w:rPr>
              <w:t></w:t>
            </w:r>
            <w:r w:rsidRPr="00097AAF">
              <w:rPr>
                <w:rFonts w:ascii="Symbol" w:hAnsi="Symbol"/>
              </w:rPr>
              <w:t></w:t>
            </w:r>
            <w:r w:rsidRPr="00097AAF">
              <w:rPr>
                <w:rFonts w:ascii="Symbol" w:hAnsi="Symbol"/>
              </w:rPr>
              <w:t></w:t>
            </w:r>
            <w:r>
              <w:t>c</w:t>
            </w:r>
            <w:r w:rsidRPr="00097AAF">
              <w:rPr>
                <w:rFonts w:ascii="Symbol" w:hAnsi="Symbol"/>
              </w:rPr>
              <w:t></w:t>
            </w:r>
            <w:r w:rsidRPr="00097AAF">
              <w:rPr>
                <w:rFonts w:ascii="Symbol" w:hAnsi="Symbol"/>
              </w:rPr>
              <w:t></w:t>
            </w:r>
            <w:r w:rsidRPr="00097AAF">
              <w:rPr>
                <w:rFonts w:ascii="Symbol" w:hAnsi="Symbol"/>
              </w:rPr>
              <w:t></w:t>
            </w:r>
            <w:r w:rsidRPr="00097AAF">
              <w:rPr>
                <w:rFonts w:ascii="Symbol" w:hAnsi="Symbol"/>
              </w:rPr>
              <w:t></w:t>
            </w:r>
            <w:r w:rsidRPr="00097AAF">
              <w:rPr>
                <w:rFonts w:ascii="Symbol" w:hAnsi="Symbol"/>
              </w:rPr>
              <w:t></w:t>
            </w:r>
            <w:r w:rsidRPr="00097AAF">
              <w:rPr>
                <w:rFonts w:ascii="Symbol" w:hAnsi="Symbol"/>
              </w:rPr>
              <w:t></w:t>
            </w:r>
            <w:r w:rsidRPr="00097AAF">
              <w:rPr>
                <w:rFonts w:ascii="Symbol" w:hAnsi="Symbol"/>
              </w:rPr>
              <w:t></w:t>
            </w:r>
            <w:r w:rsidRPr="00097AAF">
              <w:rPr>
                <w:rFonts w:ascii="Symbol" w:hAnsi="Symbol"/>
              </w:rPr>
              <w:t></w:t>
            </w:r>
            <w:r w:rsidRPr="00097AAF">
              <w:rPr>
                <w:rFonts w:ascii="Symbol" w:hAnsi="Symbol"/>
              </w:rPr>
              <w:t></w:t>
            </w:r>
            <w:r>
              <w:t>nm</w:t>
            </w:r>
            <w:r w:rsidRPr="00097AAF">
              <w:rPr>
                <w:rFonts w:ascii="Symbol" w:hAnsi="Symbol"/>
              </w:rPr>
              <w:t></w:t>
            </w:r>
            <w:r w:rsidRPr="00097AAF">
              <w:rPr>
                <w:rFonts w:ascii="Symbol" w:hAnsi="Symbol"/>
              </w:rPr>
              <w:t></w:t>
            </w:r>
            <w:r w:rsidRPr="00097AAF">
              <w:rPr>
                <w:rFonts w:ascii="Symbol" w:hAnsi="Symbol"/>
              </w:rPr>
              <w:t></w:t>
            </w:r>
            <w:r w:rsidRPr="00097AAF">
              <w:rPr>
                <w:rFonts w:ascii="Symbol" w:hAnsi="Symbol"/>
              </w:rPr>
              <w:t></w:t>
            </w:r>
            <w:r w:rsidRPr="00097AAF">
              <w:rPr>
                <w:rFonts w:ascii="Symbol" w:hAnsi="Symbol"/>
              </w:rPr>
              <w:t></w:t>
            </w:r>
            <w:r w:rsidRPr="00097AAF">
              <w:rPr>
                <w:rFonts w:ascii="Symbol" w:hAnsi="Symbol"/>
              </w:rPr>
              <w:t></w:t>
            </w:r>
            <w:r w:rsidRPr="00097AAF">
              <w:rPr>
                <w:rFonts w:ascii="Symbol" w:hAnsi="Symbol"/>
              </w:rPr>
              <w:t></w:t>
            </w:r>
            <w:r w:rsidRPr="00097AAF">
              <w:rPr>
                <w:rFonts w:ascii="Symbol" w:hAnsi="Symbol"/>
              </w:rPr>
              <w:t></w:t>
            </w:r>
            <w:r>
              <w:t>c/</w:t>
            </w:r>
            <w:r w:rsidRPr="00097AAF">
              <w:rPr>
                <w:rFonts w:ascii="Symbol" w:hAnsi="Symbol"/>
              </w:rPr>
              <w:t></w:t>
            </w:r>
            <w:r w:rsidRPr="00097AAF">
              <w:rPr>
                <w:rFonts w:ascii="Symbol" w:hAnsi="Symbol"/>
              </w:rPr>
              <w:t></w:t>
            </w:r>
            <w:r w:rsidRPr="00097AAF">
              <w:rPr>
                <w:rFonts w:ascii="Cambria Math" w:hAnsi="Cambria Math" w:cs="Cambria Math"/>
              </w:rPr>
              <w:t>≃</w:t>
            </w:r>
            <w:r w:rsidRPr="00097AAF">
              <w:t xml:space="preserve"> 3 10</w:t>
            </w:r>
            <w:r w:rsidRPr="00097AAF">
              <w:rPr>
                <w:vertAlign w:val="superscript"/>
              </w:rPr>
              <w:t>15</w:t>
            </w:r>
            <w:r w:rsidRPr="00097AAF">
              <w:t xml:space="preserve"> rad/s </w:t>
            </w:r>
          </w:p>
        </w:tc>
      </w:tr>
      <w:tr w:rsidR="00885E31" w:rsidTr="00837A56">
        <w:tc>
          <w:tcPr>
            <w:tcW w:w="381" w:type="dxa"/>
          </w:tcPr>
          <w:p w:rsidR="00B626F0" w:rsidRDefault="00B626F0"/>
        </w:tc>
        <w:tc>
          <w:tcPr>
            <w:tcW w:w="696" w:type="dxa"/>
          </w:tcPr>
          <w:p w:rsidR="00B626F0" w:rsidRDefault="00097AAF">
            <w:r>
              <w:t>A1c</w:t>
            </w:r>
          </w:p>
        </w:tc>
        <w:tc>
          <w:tcPr>
            <w:tcW w:w="10088" w:type="dxa"/>
          </w:tcPr>
          <w:p w:rsidR="00B626F0" w:rsidRPr="00097AAF" w:rsidRDefault="00885E31">
            <w:pPr>
              <w:rPr>
                <w:rFonts w:ascii="Symbol" w:hAnsi="Symbol"/>
              </w:rPr>
            </w:pPr>
            <w:r w:rsidRPr="00097AAF">
              <w:rPr>
                <w:rFonts w:ascii="Cambria Math" w:hAnsi="Cambria Math" w:cs="Cambria Math"/>
                <w:position w:val="-36"/>
              </w:rPr>
              <w:object w:dxaOrig="2320" w:dyaOrig="840">
                <v:shape id="_x0000_i1026" type="#_x0000_t75" style="width:116.6pt;height:41.6pt" o:ole="">
                  <v:imagedata r:id="rId7" o:title=""/>
                </v:shape>
                <o:OLEObject Type="Embed" ProgID="Equation.3" ShapeID="_x0000_i1026" DrawAspect="Content" ObjectID="_1648675558" r:id="rId8"/>
              </w:object>
            </w:r>
          </w:p>
        </w:tc>
      </w:tr>
      <w:tr w:rsidR="00885E31" w:rsidTr="00837A56">
        <w:tc>
          <w:tcPr>
            <w:tcW w:w="381" w:type="dxa"/>
          </w:tcPr>
          <w:p w:rsidR="00B626F0" w:rsidRDefault="00B626F0"/>
        </w:tc>
        <w:tc>
          <w:tcPr>
            <w:tcW w:w="696" w:type="dxa"/>
          </w:tcPr>
          <w:p w:rsidR="00B626F0" w:rsidRDefault="00885E31">
            <w:r>
              <w:t>A2a</w:t>
            </w:r>
          </w:p>
        </w:tc>
        <w:tc>
          <w:tcPr>
            <w:tcW w:w="10088" w:type="dxa"/>
          </w:tcPr>
          <w:p w:rsidR="00927A9E" w:rsidRDefault="00885E31" w:rsidP="00885E31">
            <w:r>
              <w:t xml:space="preserve">Surface d’onde = surface </w:t>
            </w:r>
            <w:proofErr w:type="spellStart"/>
            <w:r>
              <w:t>équiphase</w:t>
            </w:r>
            <w:proofErr w:type="spellEnd"/>
            <w:r>
              <w:t xml:space="preserve"> = lieu des points M tels que (SM)=constante </w:t>
            </w:r>
          </w:p>
          <w:p w:rsidR="00885E31" w:rsidRDefault="00885E31" w:rsidP="00885E31">
            <w:r>
              <w:t xml:space="preserve">Dans un milieu d’indice </w:t>
            </w:r>
            <w:proofErr w:type="gramStart"/>
            <w:r>
              <w:t>constant ,</w:t>
            </w:r>
            <w:proofErr w:type="gramEnd"/>
            <w:r>
              <w:t xml:space="preserve"> (SM)= n SM . le lieu des points à  égale distance de S est une sphère. </w:t>
            </w:r>
          </w:p>
          <w:p w:rsidR="00885E31" w:rsidRDefault="00885E31" w:rsidP="00885E31">
            <w:r>
              <w:t xml:space="preserve">Th de MALUS : les rayons lumineux sont orthogonaux aux surfaces d’onde </w:t>
            </w:r>
          </w:p>
        </w:tc>
      </w:tr>
      <w:tr w:rsidR="00885E31" w:rsidTr="00837A56">
        <w:tc>
          <w:tcPr>
            <w:tcW w:w="381" w:type="dxa"/>
          </w:tcPr>
          <w:p w:rsidR="00B626F0" w:rsidRDefault="00B626F0"/>
        </w:tc>
        <w:tc>
          <w:tcPr>
            <w:tcW w:w="696" w:type="dxa"/>
          </w:tcPr>
          <w:p w:rsidR="00B626F0" w:rsidRDefault="00885E31">
            <w:r>
              <w:t>A2b</w:t>
            </w:r>
          </w:p>
        </w:tc>
        <w:tc>
          <w:tcPr>
            <w:tcW w:w="10088" w:type="dxa"/>
          </w:tcPr>
          <w:p w:rsidR="00927A9E" w:rsidRDefault="00885E31">
            <w:r>
              <w:t xml:space="preserve">Collimateur  </w:t>
            </w:r>
            <w:proofErr w:type="gramStart"/>
            <w:r>
              <w:t>( =</w:t>
            </w:r>
            <w:proofErr w:type="gramEnd"/>
            <w:r>
              <w:t xml:space="preserve"> source ponctuelle placée au foyer d’une lentille convergente) </w:t>
            </w:r>
          </w:p>
        </w:tc>
      </w:tr>
    </w:tbl>
    <w:p w:rsidR="0029728B" w:rsidRPr="00885E31" w:rsidRDefault="00885E31">
      <w:pPr>
        <w:rPr>
          <w:b/>
        </w:rPr>
      </w:pPr>
      <w:r w:rsidRPr="00885E31">
        <w:rPr>
          <w:b/>
        </w:rPr>
        <w:t xml:space="preserve">B Interférences entre deux sources 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"/>
        <w:gridCol w:w="696"/>
        <w:gridCol w:w="10088"/>
      </w:tblGrid>
      <w:tr w:rsidR="00885E31" w:rsidRPr="00E97B59" w:rsidTr="00837A56">
        <w:tc>
          <w:tcPr>
            <w:tcW w:w="381" w:type="dxa"/>
          </w:tcPr>
          <w:p w:rsidR="00885E31" w:rsidRDefault="00885E31" w:rsidP="00DE6262"/>
        </w:tc>
        <w:tc>
          <w:tcPr>
            <w:tcW w:w="696" w:type="dxa"/>
          </w:tcPr>
          <w:p w:rsidR="00885E31" w:rsidRDefault="00885E31" w:rsidP="00885E31">
            <w:r>
              <w:t xml:space="preserve">B1a </w:t>
            </w:r>
          </w:p>
        </w:tc>
        <w:tc>
          <w:tcPr>
            <w:tcW w:w="10088" w:type="dxa"/>
          </w:tcPr>
          <w:p w:rsidR="007C6F15" w:rsidRPr="0077067A" w:rsidRDefault="007C6F15" w:rsidP="007C6F15">
            <w:pPr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Pr="0077067A">
              <w:rPr>
                <w:lang w:val="en-GB"/>
              </w:rPr>
              <w:t xml:space="preserve"> = 2&lt;s</w:t>
            </w:r>
            <w:r w:rsidRPr="0077067A">
              <w:rPr>
                <w:vertAlign w:val="superscript"/>
                <w:lang w:val="en-GB"/>
              </w:rPr>
              <w:t>2</w:t>
            </w:r>
            <w:r w:rsidRPr="0077067A">
              <w:rPr>
                <w:lang w:val="en-GB"/>
              </w:rPr>
              <w:t>&gt;= 2&lt;a</w:t>
            </w:r>
            <w:r w:rsidRPr="0077067A">
              <w:rPr>
                <w:vertAlign w:val="subscript"/>
                <w:lang w:val="en-GB"/>
              </w:rPr>
              <w:t>1</w:t>
            </w:r>
            <w:r w:rsidRPr="0077067A">
              <w:rPr>
                <w:vertAlign w:val="superscript"/>
                <w:lang w:val="en-GB"/>
              </w:rPr>
              <w:t>2</w:t>
            </w:r>
            <w:r w:rsidRPr="0077067A">
              <w:rPr>
                <w:lang w:val="en-GB"/>
              </w:rPr>
              <w:t>cos</w:t>
            </w:r>
            <w:r w:rsidRPr="0077067A">
              <w:rPr>
                <w:vertAlign w:val="superscript"/>
                <w:lang w:val="en-GB"/>
              </w:rPr>
              <w:t>2</w:t>
            </w:r>
            <w:r w:rsidRPr="0077067A">
              <w:rPr>
                <w:lang w:val="en-GB"/>
              </w:rPr>
              <w:t>(</w:t>
            </w:r>
            <w:r>
              <w:rPr>
                <w:rFonts w:ascii="Symbol" w:hAnsi="Symbol"/>
              </w:rPr>
              <w:t></w:t>
            </w:r>
            <w:r>
              <w:rPr>
                <w:rFonts w:ascii="Symbol" w:hAnsi="Symbol"/>
                <w:vertAlign w:val="subscript"/>
              </w:rPr>
              <w:t></w:t>
            </w:r>
            <w:r>
              <w:rPr>
                <w:rFonts w:ascii="Symbol" w:hAnsi="Symbol"/>
              </w:rPr>
              <w:t></w:t>
            </w:r>
            <w:r w:rsidRPr="0077067A">
              <w:rPr>
                <w:lang w:val="en-GB"/>
              </w:rPr>
              <w:t>t -</w:t>
            </w:r>
            <w:r>
              <w:sym w:font="Courier New" w:char="005B"/>
            </w:r>
            <w:r w:rsidRPr="0077067A">
              <w:rPr>
                <w:lang w:val="en-GB"/>
              </w:rPr>
              <w:t>S</w:t>
            </w:r>
            <w:r w:rsidRPr="0077067A">
              <w:rPr>
                <w:vertAlign w:val="subscript"/>
                <w:lang w:val="en-GB"/>
              </w:rPr>
              <w:t>1</w:t>
            </w:r>
            <w:r w:rsidRPr="0077067A">
              <w:rPr>
                <w:lang w:val="en-GB"/>
              </w:rPr>
              <w:t>M</w:t>
            </w:r>
            <w:r>
              <w:sym w:font="Courier New" w:char="005D"/>
            </w:r>
            <w:r w:rsidRPr="0077067A">
              <w:rPr>
                <w:lang w:val="en-GB"/>
              </w:rPr>
              <w:t>/c</w:t>
            </w:r>
            <w:r>
              <w:rPr>
                <w:lang w:val="en-GB"/>
              </w:rPr>
              <w:t>-</w:t>
            </w:r>
            <w:r>
              <w:rPr>
                <w:rFonts w:ascii="Symbol" w:hAnsi="Symbol"/>
                <w:lang w:val="en-GB"/>
              </w:rPr>
              <w:t></w:t>
            </w:r>
            <w:r>
              <w:rPr>
                <w:vertAlign w:val="subscript"/>
                <w:lang w:val="en-GB"/>
              </w:rPr>
              <w:t>1</w:t>
            </w:r>
            <w:r w:rsidRPr="0077067A">
              <w:rPr>
                <w:lang w:val="en-GB"/>
              </w:rPr>
              <w:t>)+a</w:t>
            </w:r>
            <w:r w:rsidRPr="0077067A">
              <w:rPr>
                <w:vertAlign w:val="subscript"/>
                <w:lang w:val="en-GB"/>
              </w:rPr>
              <w:t>2</w:t>
            </w:r>
            <w:r w:rsidRPr="0077067A">
              <w:rPr>
                <w:vertAlign w:val="superscript"/>
                <w:lang w:val="en-GB"/>
              </w:rPr>
              <w:t>2</w:t>
            </w:r>
            <w:r w:rsidRPr="0077067A">
              <w:rPr>
                <w:lang w:val="en-GB"/>
              </w:rPr>
              <w:t xml:space="preserve"> cos</w:t>
            </w:r>
            <w:r w:rsidRPr="0077067A">
              <w:rPr>
                <w:vertAlign w:val="superscript"/>
                <w:lang w:val="en-GB"/>
              </w:rPr>
              <w:t>2</w:t>
            </w:r>
            <w:r w:rsidRPr="0077067A">
              <w:rPr>
                <w:lang w:val="en-GB"/>
              </w:rPr>
              <w:t>(</w:t>
            </w:r>
            <w:r>
              <w:rPr>
                <w:rFonts w:ascii="Symbol" w:hAnsi="Symbol"/>
              </w:rPr>
              <w:t></w:t>
            </w:r>
            <w:r>
              <w:rPr>
                <w:rFonts w:ascii="Symbol" w:hAnsi="Symbol"/>
                <w:vertAlign w:val="subscript"/>
              </w:rPr>
              <w:t></w:t>
            </w:r>
            <w:r>
              <w:rPr>
                <w:rFonts w:ascii="Symbol" w:hAnsi="Symbol"/>
              </w:rPr>
              <w:t></w:t>
            </w:r>
            <w:r w:rsidRPr="0077067A">
              <w:rPr>
                <w:lang w:val="en-GB"/>
              </w:rPr>
              <w:t>t-</w:t>
            </w:r>
            <w:r>
              <w:sym w:font="Courier New" w:char="005B"/>
            </w:r>
            <w:r w:rsidRPr="0077067A">
              <w:rPr>
                <w:lang w:val="en-GB"/>
              </w:rPr>
              <w:t>S</w:t>
            </w:r>
            <w:r w:rsidRPr="0077067A">
              <w:rPr>
                <w:vertAlign w:val="subscript"/>
                <w:lang w:val="en-GB"/>
              </w:rPr>
              <w:t>2</w:t>
            </w:r>
            <w:r w:rsidRPr="0077067A">
              <w:rPr>
                <w:lang w:val="en-GB"/>
              </w:rPr>
              <w:t>M</w:t>
            </w:r>
            <w:r>
              <w:sym w:font="Courier New" w:char="005D"/>
            </w:r>
            <w:r w:rsidRPr="0077067A">
              <w:rPr>
                <w:lang w:val="en-GB"/>
              </w:rPr>
              <w:t>/c)-</w:t>
            </w:r>
            <w:r>
              <w:rPr>
                <w:rFonts w:ascii="Symbol" w:hAnsi="Symbol"/>
              </w:rPr>
              <w:t></w:t>
            </w:r>
            <w:r>
              <w:rPr>
                <w:rFonts w:ascii="Symbol" w:hAnsi="Symbol"/>
                <w:vertAlign w:val="subscript"/>
              </w:rPr>
              <w:t></w:t>
            </w:r>
            <w:r w:rsidRPr="0077067A">
              <w:rPr>
                <w:lang w:val="en-GB"/>
              </w:rPr>
              <w:t>)+</w:t>
            </w:r>
          </w:p>
          <w:p w:rsidR="007C6F15" w:rsidRPr="0077067A" w:rsidRDefault="007C6F15" w:rsidP="007C6F15">
            <w:pPr>
              <w:rPr>
                <w:lang w:val="en-GB"/>
              </w:rPr>
            </w:pPr>
            <w:r w:rsidRPr="0077067A">
              <w:rPr>
                <w:lang w:val="en-GB"/>
              </w:rPr>
              <w:t>2a</w:t>
            </w:r>
            <w:r w:rsidRPr="0077067A">
              <w:rPr>
                <w:vertAlign w:val="subscript"/>
                <w:lang w:val="en-GB"/>
              </w:rPr>
              <w:t>1</w:t>
            </w:r>
            <w:r w:rsidRPr="0077067A">
              <w:rPr>
                <w:lang w:val="en-GB"/>
              </w:rPr>
              <w:t xml:space="preserve"> a</w:t>
            </w:r>
            <w:r w:rsidRPr="0077067A">
              <w:rPr>
                <w:vertAlign w:val="subscript"/>
                <w:lang w:val="en-GB"/>
              </w:rPr>
              <w:t>2</w:t>
            </w:r>
            <w:r w:rsidRPr="0077067A">
              <w:rPr>
                <w:lang w:val="en-GB"/>
              </w:rPr>
              <w:t xml:space="preserve">cos </w:t>
            </w:r>
            <w:r>
              <w:rPr>
                <w:rFonts w:ascii="Symbol" w:hAnsi="Symbol"/>
              </w:rPr>
              <w:t></w:t>
            </w:r>
            <w:r>
              <w:rPr>
                <w:rFonts w:ascii="Symbol" w:hAnsi="Symbol"/>
                <w:vertAlign w:val="subscript"/>
              </w:rPr>
              <w:t></w:t>
            </w:r>
            <w:r>
              <w:rPr>
                <w:rFonts w:ascii="Symbol" w:hAnsi="Symbol"/>
              </w:rPr>
              <w:t></w:t>
            </w:r>
            <w:r w:rsidRPr="0077067A">
              <w:rPr>
                <w:lang w:val="en-GB"/>
              </w:rPr>
              <w:t>t-</w:t>
            </w:r>
            <w:r>
              <w:sym w:font="Courier New" w:char="005B"/>
            </w:r>
            <w:r w:rsidRPr="0077067A">
              <w:rPr>
                <w:lang w:val="en-GB"/>
              </w:rPr>
              <w:t>S</w:t>
            </w:r>
            <w:r w:rsidRPr="0077067A">
              <w:rPr>
                <w:vertAlign w:val="subscript"/>
                <w:lang w:val="en-GB"/>
              </w:rPr>
              <w:t>1</w:t>
            </w:r>
            <w:r w:rsidRPr="0077067A">
              <w:rPr>
                <w:lang w:val="en-GB"/>
              </w:rPr>
              <w:t>M</w:t>
            </w:r>
            <w:r>
              <w:sym w:font="Courier New" w:char="005D"/>
            </w:r>
            <w:r w:rsidRPr="0077067A">
              <w:rPr>
                <w:lang w:val="en-GB"/>
              </w:rPr>
              <w:t>/c</w:t>
            </w:r>
            <w:r>
              <w:rPr>
                <w:lang w:val="en-GB"/>
              </w:rPr>
              <w:t>-</w:t>
            </w:r>
            <w:r>
              <w:rPr>
                <w:rFonts w:ascii="Symbol" w:hAnsi="Symbol"/>
                <w:lang w:val="en-GB"/>
              </w:rPr>
              <w:t></w:t>
            </w:r>
            <w:r>
              <w:rPr>
                <w:vertAlign w:val="subscript"/>
                <w:lang w:val="en-GB"/>
              </w:rPr>
              <w:t>1</w:t>
            </w:r>
            <w:r w:rsidRPr="0077067A">
              <w:rPr>
                <w:lang w:val="en-GB"/>
              </w:rPr>
              <w:t>)</w:t>
            </w:r>
            <w:proofErr w:type="spellStart"/>
            <w:r w:rsidRPr="0077067A">
              <w:rPr>
                <w:lang w:val="en-GB"/>
              </w:rPr>
              <w:t>cos</w:t>
            </w:r>
            <w:proofErr w:type="spellEnd"/>
            <w:r w:rsidRPr="0077067A">
              <w:rPr>
                <w:lang w:val="en-GB"/>
              </w:rPr>
              <w:t>(</w:t>
            </w:r>
            <w:r>
              <w:rPr>
                <w:rFonts w:ascii="Symbol" w:hAnsi="Symbol"/>
              </w:rPr>
              <w:t></w:t>
            </w:r>
            <w:r>
              <w:rPr>
                <w:rFonts w:ascii="Symbol" w:hAnsi="Symbol"/>
                <w:vertAlign w:val="subscript"/>
              </w:rPr>
              <w:t></w:t>
            </w:r>
            <w:r>
              <w:rPr>
                <w:rFonts w:ascii="Symbol" w:hAnsi="Symbol"/>
              </w:rPr>
              <w:t></w:t>
            </w:r>
            <w:r w:rsidRPr="0077067A">
              <w:rPr>
                <w:lang w:val="en-GB"/>
              </w:rPr>
              <w:t>t-</w:t>
            </w:r>
            <w:r>
              <w:sym w:font="Courier New" w:char="005B"/>
            </w:r>
            <w:r w:rsidRPr="0077067A">
              <w:rPr>
                <w:lang w:val="en-GB"/>
              </w:rPr>
              <w:t>S</w:t>
            </w:r>
            <w:r w:rsidRPr="0077067A">
              <w:rPr>
                <w:vertAlign w:val="subscript"/>
                <w:lang w:val="en-GB"/>
              </w:rPr>
              <w:t>2</w:t>
            </w:r>
            <w:r w:rsidRPr="0077067A">
              <w:rPr>
                <w:lang w:val="en-GB"/>
              </w:rPr>
              <w:t>M</w:t>
            </w:r>
            <w:r>
              <w:sym w:font="Courier New" w:char="005D"/>
            </w:r>
            <w:r w:rsidRPr="0077067A">
              <w:rPr>
                <w:lang w:val="en-GB"/>
              </w:rPr>
              <w:t>/c)-</w:t>
            </w:r>
            <w:r>
              <w:rPr>
                <w:rFonts w:ascii="Symbol" w:hAnsi="Symbol"/>
              </w:rPr>
              <w:t></w:t>
            </w:r>
            <w:r>
              <w:rPr>
                <w:rFonts w:ascii="Symbol" w:hAnsi="Symbol"/>
                <w:vertAlign w:val="subscript"/>
              </w:rPr>
              <w:t></w:t>
            </w:r>
            <w:r w:rsidRPr="0077067A">
              <w:rPr>
                <w:lang w:val="en-GB"/>
              </w:rPr>
              <w:t>)&gt;</w:t>
            </w:r>
          </w:p>
          <w:p w:rsidR="007C6F15" w:rsidRPr="0077067A" w:rsidRDefault="007C6F15" w:rsidP="007C6F15">
            <w:pPr>
              <w:jc w:val="center"/>
              <w:rPr>
                <w:lang w:val="en-GB"/>
              </w:rPr>
            </w:pPr>
          </w:p>
          <w:p w:rsidR="007C6F15" w:rsidRPr="0077067A" w:rsidRDefault="00C16152" w:rsidP="007C6F15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="007C6F15" w:rsidRPr="0077067A">
              <w:rPr>
                <w:lang w:val="en-GB"/>
              </w:rPr>
              <w:t>= a</w:t>
            </w:r>
            <w:r w:rsidR="007C6F15" w:rsidRPr="0077067A">
              <w:rPr>
                <w:vertAlign w:val="subscript"/>
                <w:lang w:val="en-GB"/>
              </w:rPr>
              <w:t>1</w:t>
            </w:r>
            <w:r w:rsidR="007C6F15" w:rsidRPr="0077067A">
              <w:rPr>
                <w:vertAlign w:val="superscript"/>
                <w:lang w:val="en-GB"/>
              </w:rPr>
              <w:t xml:space="preserve">2 </w:t>
            </w:r>
            <w:r w:rsidR="007C6F15" w:rsidRPr="0077067A">
              <w:rPr>
                <w:lang w:val="en-GB"/>
              </w:rPr>
              <w:t xml:space="preserve">  +a</w:t>
            </w:r>
            <w:r w:rsidR="007C6F15" w:rsidRPr="0077067A">
              <w:rPr>
                <w:vertAlign w:val="subscript"/>
                <w:lang w:val="en-GB"/>
              </w:rPr>
              <w:t>2</w:t>
            </w:r>
            <w:r w:rsidR="007C6F15" w:rsidRPr="0077067A">
              <w:rPr>
                <w:vertAlign w:val="superscript"/>
                <w:lang w:val="en-GB"/>
              </w:rPr>
              <w:t xml:space="preserve">2  </w:t>
            </w:r>
            <w:r w:rsidR="007C6F15" w:rsidRPr="0077067A">
              <w:rPr>
                <w:lang w:val="en-GB"/>
              </w:rPr>
              <w:t xml:space="preserve">  +4a</w:t>
            </w:r>
            <w:r w:rsidR="007C6F15" w:rsidRPr="0077067A">
              <w:rPr>
                <w:vertAlign w:val="subscript"/>
                <w:lang w:val="en-GB"/>
              </w:rPr>
              <w:t>1</w:t>
            </w:r>
            <w:r w:rsidR="007C6F15" w:rsidRPr="0077067A">
              <w:rPr>
                <w:lang w:val="en-GB"/>
              </w:rPr>
              <w:t xml:space="preserve"> a</w:t>
            </w:r>
            <w:r w:rsidR="007C6F15" w:rsidRPr="0077067A">
              <w:rPr>
                <w:vertAlign w:val="subscript"/>
                <w:lang w:val="en-GB"/>
              </w:rPr>
              <w:t>2</w:t>
            </w:r>
            <w:r w:rsidR="007C6F15" w:rsidRPr="0077067A">
              <w:rPr>
                <w:lang w:val="en-GB"/>
              </w:rPr>
              <w:t>&lt;</w:t>
            </w:r>
            <w:proofErr w:type="spellStart"/>
            <w:r w:rsidR="007C6F15" w:rsidRPr="0077067A">
              <w:rPr>
                <w:lang w:val="en-GB"/>
              </w:rPr>
              <w:t>cos</w:t>
            </w:r>
            <w:proofErr w:type="spellEnd"/>
            <w:r w:rsidR="007C6F15" w:rsidRPr="0077067A">
              <w:rPr>
                <w:lang w:val="en-GB"/>
              </w:rPr>
              <w:t xml:space="preserve"> </w:t>
            </w:r>
            <w:r w:rsidR="007C6F15">
              <w:rPr>
                <w:rFonts w:ascii="Symbol" w:hAnsi="Symbol"/>
              </w:rPr>
              <w:t></w:t>
            </w:r>
            <w:r w:rsidR="007C6F15">
              <w:rPr>
                <w:rFonts w:ascii="Symbol" w:hAnsi="Symbol"/>
                <w:vertAlign w:val="subscript"/>
              </w:rPr>
              <w:t></w:t>
            </w:r>
            <w:r w:rsidR="007C6F15">
              <w:rPr>
                <w:rFonts w:ascii="Symbol" w:hAnsi="Symbol"/>
              </w:rPr>
              <w:t></w:t>
            </w:r>
            <w:r w:rsidR="007C6F15" w:rsidRPr="0077067A">
              <w:rPr>
                <w:lang w:val="en-GB"/>
              </w:rPr>
              <w:t>t-</w:t>
            </w:r>
            <w:r w:rsidR="007C6F15">
              <w:sym w:font="Courier New" w:char="005B"/>
            </w:r>
            <w:r w:rsidR="007C6F15" w:rsidRPr="0077067A">
              <w:rPr>
                <w:lang w:val="en-GB"/>
              </w:rPr>
              <w:t>S</w:t>
            </w:r>
            <w:r w:rsidR="007C6F15" w:rsidRPr="0077067A">
              <w:rPr>
                <w:vertAlign w:val="subscript"/>
                <w:lang w:val="en-GB"/>
              </w:rPr>
              <w:t>1</w:t>
            </w:r>
            <w:r w:rsidR="007C6F15" w:rsidRPr="0077067A">
              <w:rPr>
                <w:lang w:val="en-GB"/>
              </w:rPr>
              <w:t>M</w:t>
            </w:r>
            <w:r w:rsidR="007C6F15">
              <w:sym w:font="Courier New" w:char="005D"/>
            </w:r>
            <w:r w:rsidR="007C6F15" w:rsidRPr="0077067A">
              <w:rPr>
                <w:lang w:val="en-GB"/>
              </w:rPr>
              <w:t>/c</w:t>
            </w:r>
            <w:r w:rsidR="007C6F15">
              <w:rPr>
                <w:lang w:val="en-GB"/>
              </w:rPr>
              <w:t>-</w:t>
            </w:r>
            <w:r w:rsidR="007C6F15">
              <w:rPr>
                <w:rFonts w:ascii="Symbol" w:hAnsi="Symbol"/>
                <w:lang w:val="en-GB"/>
              </w:rPr>
              <w:t></w:t>
            </w:r>
            <w:r w:rsidR="007C6F15">
              <w:rPr>
                <w:vertAlign w:val="subscript"/>
                <w:lang w:val="en-GB"/>
              </w:rPr>
              <w:t>1</w:t>
            </w:r>
            <w:r w:rsidR="007C6F15" w:rsidRPr="0077067A">
              <w:rPr>
                <w:lang w:val="en-GB"/>
              </w:rPr>
              <w:t>)</w:t>
            </w:r>
            <w:proofErr w:type="spellStart"/>
            <w:r w:rsidR="007C6F15" w:rsidRPr="0077067A">
              <w:rPr>
                <w:lang w:val="en-GB"/>
              </w:rPr>
              <w:t>cos</w:t>
            </w:r>
            <w:proofErr w:type="spellEnd"/>
            <w:r w:rsidR="007C6F15" w:rsidRPr="0077067A">
              <w:rPr>
                <w:lang w:val="en-GB"/>
              </w:rPr>
              <w:t>(</w:t>
            </w:r>
            <w:r w:rsidR="007C6F15">
              <w:rPr>
                <w:rFonts w:ascii="Symbol" w:hAnsi="Symbol"/>
              </w:rPr>
              <w:t></w:t>
            </w:r>
            <w:r w:rsidR="007C6F15">
              <w:rPr>
                <w:rFonts w:ascii="Symbol" w:hAnsi="Symbol"/>
                <w:vertAlign w:val="subscript"/>
              </w:rPr>
              <w:t></w:t>
            </w:r>
            <w:r w:rsidR="007C6F15">
              <w:rPr>
                <w:rFonts w:ascii="Symbol" w:hAnsi="Symbol"/>
              </w:rPr>
              <w:t></w:t>
            </w:r>
            <w:r w:rsidR="007C6F15" w:rsidRPr="0077067A">
              <w:rPr>
                <w:lang w:val="en-GB"/>
              </w:rPr>
              <w:t>t-</w:t>
            </w:r>
            <w:r w:rsidR="007C6F15">
              <w:sym w:font="Courier New" w:char="005B"/>
            </w:r>
            <w:r w:rsidR="007C6F15" w:rsidRPr="0077067A">
              <w:rPr>
                <w:lang w:val="en-GB"/>
              </w:rPr>
              <w:t>S</w:t>
            </w:r>
            <w:r w:rsidR="007C6F15" w:rsidRPr="0077067A">
              <w:rPr>
                <w:vertAlign w:val="subscript"/>
                <w:lang w:val="en-GB"/>
              </w:rPr>
              <w:t>2</w:t>
            </w:r>
            <w:r w:rsidR="007C6F15" w:rsidRPr="0077067A">
              <w:rPr>
                <w:lang w:val="en-GB"/>
              </w:rPr>
              <w:t>M</w:t>
            </w:r>
            <w:r w:rsidR="007C6F15">
              <w:sym w:font="Courier New" w:char="005D"/>
            </w:r>
            <w:r w:rsidR="007C6F15" w:rsidRPr="0077067A">
              <w:rPr>
                <w:lang w:val="en-GB"/>
              </w:rPr>
              <w:t>/c)-</w:t>
            </w:r>
            <w:r w:rsidR="007C6F15">
              <w:rPr>
                <w:rFonts w:ascii="Symbol" w:hAnsi="Symbol"/>
              </w:rPr>
              <w:t></w:t>
            </w:r>
            <w:r w:rsidR="007C6F15">
              <w:rPr>
                <w:rFonts w:ascii="Symbol" w:hAnsi="Symbol"/>
                <w:vertAlign w:val="subscript"/>
              </w:rPr>
              <w:t></w:t>
            </w:r>
            <w:r w:rsidR="007C6F15" w:rsidRPr="0077067A">
              <w:rPr>
                <w:lang w:val="en-GB"/>
              </w:rPr>
              <w:t>)&gt;</w:t>
            </w:r>
          </w:p>
          <w:p w:rsidR="007C6F15" w:rsidRPr="0077067A" w:rsidRDefault="007C6F15" w:rsidP="007C6F15">
            <w:pPr>
              <w:rPr>
                <w:lang w:val="en-GB"/>
              </w:rPr>
            </w:pPr>
          </w:p>
          <w:p w:rsidR="007C6F15" w:rsidRPr="0077067A" w:rsidRDefault="007C6F15" w:rsidP="007C6F15">
            <w:pPr>
              <w:rPr>
                <w:lang w:val="en-GB"/>
              </w:rPr>
            </w:pPr>
            <w:r w:rsidRPr="0077067A">
              <w:rPr>
                <w:lang w:val="en-GB"/>
              </w:rPr>
              <w:t xml:space="preserve">Avec    2cos a </w:t>
            </w:r>
            <w:proofErr w:type="spellStart"/>
            <w:r w:rsidRPr="0077067A">
              <w:rPr>
                <w:lang w:val="en-GB"/>
              </w:rPr>
              <w:t>cos</w:t>
            </w:r>
            <w:proofErr w:type="spellEnd"/>
            <w:r w:rsidRPr="0077067A">
              <w:rPr>
                <w:lang w:val="en-GB"/>
              </w:rPr>
              <w:t xml:space="preserve"> b = </w:t>
            </w:r>
            <w:proofErr w:type="spellStart"/>
            <w:r w:rsidRPr="0077067A">
              <w:rPr>
                <w:lang w:val="en-GB"/>
              </w:rPr>
              <w:t>cos</w:t>
            </w:r>
            <w:proofErr w:type="spellEnd"/>
            <w:r w:rsidRPr="0077067A">
              <w:rPr>
                <w:lang w:val="en-GB"/>
              </w:rPr>
              <w:t>(</w:t>
            </w:r>
            <w:proofErr w:type="spellStart"/>
            <w:r w:rsidRPr="0077067A">
              <w:rPr>
                <w:lang w:val="en-GB"/>
              </w:rPr>
              <w:t>a+b</w:t>
            </w:r>
            <w:proofErr w:type="spellEnd"/>
            <w:r w:rsidRPr="0077067A">
              <w:rPr>
                <w:lang w:val="en-GB"/>
              </w:rPr>
              <w:t xml:space="preserve">) + </w:t>
            </w:r>
            <w:proofErr w:type="spellStart"/>
            <w:r w:rsidRPr="0077067A">
              <w:rPr>
                <w:lang w:val="en-GB"/>
              </w:rPr>
              <w:t>cos</w:t>
            </w:r>
            <w:proofErr w:type="spellEnd"/>
            <w:r w:rsidRPr="0077067A">
              <w:rPr>
                <w:lang w:val="en-GB"/>
              </w:rPr>
              <w:t xml:space="preserve"> (a-b)</w:t>
            </w:r>
          </w:p>
          <w:p w:rsidR="007C6F15" w:rsidRPr="0077067A" w:rsidRDefault="007C6F15" w:rsidP="007C6F15">
            <w:pPr>
              <w:rPr>
                <w:lang w:val="en-GB"/>
              </w:rPr>
            </w:pPr>
            <w:r w:rsidRPr="0077067A">
              <w:rPr>
                <w:lang w:val="en-GB"/>
              </w:rPr>
              <w:t xml:space="preserve">2cos </w:t>
            </w:r>
            <w:r>
              <w:rPr>
                <w:rFonts w:ascii="Symbol" w:hAnsi="Symbol"/>
              </w:rPr>
              <w:t></w:t>
            </w:r>
            <w:r>
              <w:rPr>
                <w:rFonts w:ascii="Symbol" w:hAnsi="Symbol"/>
              </w:rPr>
              <w:t></w:t>
            </w:r>
            <w:r w:rsidRPr="0077067A">
              <w:rPr>
                <w:lang w:val="en-GB"/>
              </w:rPr>
              <w:t>t-</w:t>
            </w:r>
            <w:r>
              <w:sym w:font="Courier New" w:char="005B"/>
            </w:r>
            <w:r w:rsidRPr="0077067A">
              <w:rPr>
                <w:lang w:val="en-GB"/>
              </w:rPr>
              <w:t>S</w:t>
            </w:r>
            <w:r w:rsidRPr="0077067A">
              <w:rPr>
                <w:vertAlign w:val="subscript"/>
                <w:lang w:val="en-GB"/>
              </w:rPr>
              <w:t>1</w:t>
            </w:r>
            <w:r w:rsidRPr="0077067A">
              <w:rPr>
                <w:lang w:val="en-GB"/>
              </w:rPr>
              <w:t>M</w:t>
            </w:r>
            <w:r>
              <w:sym w:font="Courier New" w:char="005D"/>
            </w:r>
            <w:r w:rsidRPr="0077067A">
              <w:rPr>
                <w:lang w:val="en-GB"/>
              </w:rPr>
              <w:t>/c</w:t>
            </w:r>
            <w:r>
              <w:rPr>
                <w:lang w:val="en-GB"/>
              </w:rPr>
              <w:t>-</w:t>
            </w:r>
            <w:r>
              <w:rPr>
                <w:rFonts w:ascii="Symbol" w:hAnsi="Symbol"/>
                <w:lang w:val="en-GB"/>
              </w:rPr>
              <w:t></w:t>
            </w:r>
            <w:r>
              <w:rPr>
                <w:vertAlign w:val="subscript"/>
                <w:lang w:val="en-GB"/>
              </w:rPr>
              <w:t>1</w:t>
            </w:r>
            <w:r w:rsidRPr="0077067A">
              <w:rPr>
                <w:lang w:val="en-GB"/>
              </w:rPr>
              <w:t>)</w:t>
            </w:r>
            <w:proofErr w:type="spellStart"/>
            <w:r w:rsidRPr="0077067A">
              <w:rPr>
                <w:lang w:val="en-GB"/>
              </w:rPr>
              <w:t>cos</w:t>
            </w:r>
            <w:proofErr w:type="spellEnd"/>
            <w:r w:rsidRPr="0077067A">
              <w:rPr>
                <w:lang w:val="en-GB"/>
              </w:rPr>
              <w:t>(</w:t>
            </w:r>
            <w:r>
              <w:rPr>
                <w:rFonts w:ascii="Symbol" w:hAnsi="Symbol"/>
              </w:rPr>
              <w:t></w:t>
            </w:r>
            <w:r>
              <w:rPr>
                <w:rFonts w:ascii="Symbol" w:hAnsi="Symbol"/>
              </w:rPr>
              <w:t></w:t>
            </w:r>
            <w:r w:rsidRPr="0077067A">
              <w:rPr>
                <w:lang w:val="en-GB"/>
              </w:rPr>
              <w:t>t-</w:t>
            </w:r>
            <w:r>
              <w:sym w:font="Courier New" w:char="005B"/>
            </w:r>
            <w:r w:rsidRPr="0077067A">
              <w:rPr>
                <w:lang w:val="en-GB"/>
              </w:rPr>
              <w:t>S</w:t>
            </w:r>
            <w:r w:rsidRPr="0077067A">
              <w:rPr>
                <w:vertAlign w:val="subscript"/>
                <w:lang w:val="en-GB"/>
              </w:rPr>
              <w:t>2</w:t>
            </w:r>
            <w:r w:rsidRPr="0077067A">
              <w:rPr>
                <w:lang w:val="en-GB"/>
              </w:rPr>
              <w:t>M</w:t>
            </w:r>
            <w:r>
              <w:sym w:font="Courier New" w:char="005D"/>
            </w:r>
            <w:r w:rsidRPr="0077067A">
              <w:rPr>
                <w:lang w:val="en-GB"/>
              </w:rPr>
              <w:t>/c)-</w:t>
            </w:r>
            <w:r>
              <w:rPr>
                <w:rFonts w:ascii="Symbol" w:hAnsi="Symbol"/>
              </w:rPr>
              <w:t></w:t>
            </w:r>
            <w:r>
              <w:rPr>
                <w:rFonts w:ascii="Symbol" w:hAnsi="Symbol"/>
                <w:vertAlign w:val="subscript"/>
              </w:rPr>
              <w:t></w:t>
            </w:r>
            <w:r w:rsidRPr="0077067A">
              <w:rPr>
                <w:lang w:val="en-GB"/>
              </w:rPr>
              <w:t>)=</w:t>
            </w:r>
          </w:p>
          <w:p w:rsidR="007C6F15" w:rsidRPr="0077067A" w:rsidRDefault="007C6F15" w:rsidP="007C6F15">
            <w:pPr>
              <w:rPr>
                <w:lang w:val="en-GB"/>
              </w:rPr>
            </w:pPr>
            <w:proofErr w:type="spellStart"/>
            <w:r w:rsidRPr="0077067A">
              <w:rPr>
                <w:lang w:val="en-GB"/>
              </w:rPr>
              <w:t>cos</w:t>
            </w:r>
            <w:proofErr w:type="spellEnd"/>
            <w:r w:rsidRPr="0077067A">
              <w:rPr>
                <w:lang w:val="en-GB"/>
              </w:rPr>
              <w:t>((</w:t>
            </w:r>
            <w:r>
              <w:rPr>
                <w:rFonts w:ascii="Symbol" w:hAnsi="Symbol"/>
              </w:rPr>
              <w:t></w:t>
            </w:r>
            <w:r>
              <w:rPr>
                <w:rFonts w:ascii="Symbol" w:hAnsi="Symbol"/>
                <w:vertAlign w:val="subscript"/>
              </w:rPr>
              <w:t></w:t>
            </w:r>
            <w:r w:rsidRPr="0077067A">
              <w:rPr>
                <w:lang w:val="en-GB"/>
              </w:rPr>
              <w:t>+</w:t>
            </w:r>
            <w:r>
              <w:rPr>
                <w:rFonts w:ascii="Symbol" w:hAnsi="Symbol"/>
              </w:rPr>
              <w:t></w:t>
            </w:r>
            <w:r w:rsidRPr="0077067A">
              <w:rPr>
                <w:vertAlign w:val="subscript"/>
                <w:lang w:val="en-GB"/>
              </w:rPr>
              <w:t>2)</w:t>
            </w:r>
            <w:r w:rsidRPr="0077067A">
              <w:rPr>
                <w:lang w:val="en-GB"/>
              </w:rPr>
              <w:t>t-(</w:t>
            </w:r>
            <w:r>
              <w:rPr>
                <w:rFonts w:ascii="Symbol" w:hAnsi="Symbol"/>
              </w:rPr>
              <w:t></w:t>
            </w:r>
            <w:r w:rsidRPr="0077067A">
              <w:rPr>
                <w:vertAlign w:val="subscript"/>
                <w:lang w:val="en-GB"/>
              </w:rPr>
              <w:t>1</w:t>
            </w:r>
            <w:r>
              <w:sym w:font="Courier New" w:char="005B"/>
            </w:r>
            <w:r w:rsidRPr="0077067A">
              <w:rPr>
                <w:lang w:val="en-GB"/>
              </w:rPr>
              <w:t>S</w:t>
            </w:r>
            <w:r w:rsidRPr="0077067A">
              <w:rPr>
                <w:vertAlign w:val="subscript"/>
                <w:lang w:val="en-GB"/>
              </w:rPr>
              <w:t>1</w:t>
            </w:r>
            <w:r w:rsidRPr="0077067A">
              <w:rPr>
                <w:lang w:val="en-GB"/>
              </w:rPr>
              <w:t>M</w:t>
            </w:r>
            <w:r>
              <w:sym w:font="Courier New" w:char="005D"/>
            </w:r>
            <w:r w:rsidRPr="0077067A">
              <w:rPr>
                <w:lang w:val="en-GB"/>
              </w:rPr>
              <w:t>+</w:t>
            </w:r>
            <w:r>
              <w:rPr>
                <w:rFonts w:ascii="Symbol" w:hAnsi="Symbol"/>
              </w:rPr>
              <w:t></w:t>
            </w:r>
            <w:r>
              <w:rPr>
                <w:rFonts w:ascii="Symbol" w:hAnsi="Symbol"/>
                <w:vertAlign w:val="subscript"/>
              </w:rPr>
              <w:t></w:t>
            </w:r>
            <w:r>
              <w:sym w:font="Courier New" w:char="005B"/>
            </w:r>
            <w:r w:rsidRPr="0077067A">
              <w:rPr>
                <w:lang w:val="en-GB"/>
              </w:rPr>
              <w:t>S</w:t>
            </w:r>
            <w:r w:rsidRPr="0077067A">
              <w:rPr>
                <w:vertAlign w:val="subscript"/>
                <w:lang w:val="en-GB"/>
              </w:rPr>
              <w:t>2</w:t>
            </w:r>
            <w:r w:rsidRPr="0077067A">
              <w:rPr>
                <w:lang w:val="en-GB"/>
              </w:rPr>
              <w:t>M</w:t>
            </w:r>
            <w:r>
              <w:sym w:font="Courier New" w:char="005D"/>
            </w:r>
            <w:r w:rsidRPr="0077067A">
              <w:rPr>
                <w:lang w:val="en-GB"/>
              </w:rPr>
              <w:t>)/c)</w:t>
            </w:r>
            <w:r>
              <w:rPr>
                <w:lang w:val="en-GB"/>
              </w:rPr>
              <w:t xml:space="preserve"> -</w:t>
            </w:r>
            <w:r>
              <w:rPr>
                <w:rFonts w:ascii="Symbol" w:hAnsi="Symbol"/>
                <w:lang w:val="en-GB"/>
              </w:rPr>
              <w:t></w:t>
            </w:r>
            <w:r>
              <w:rPr>
                <w:vertAlign w:val="subscript"/>
                <w:lang w:val="en-GB"/>
              </w:rPr>
              <w:t>1</w:t>
            </w:r>
            <w:r w:rsidRPr="007C6F15">
              <w:rPr>
                <w:lang w:val="en-GB"/>
              </w:rPr>
              <w:t>-</w:t>
            </w:r>
            <w:r>
              <w:rPr>
                <w:rFonts w:ascii="Symbol" w:hAnsi="Symbol"/>
              </w:rPr>
              <w:t></w:t>
            </w:r>
            <w:r>
              <w:rPr>
                <w:rFonts w:ascii="Symbol" w:hAnsi="Symbol"/>
              </w:rPr>
              <w:t></w:t>
            </w:r>
            <w:r w:rsidRPr="0077067A">
              <w:rPr>
                <w:lang w:val="en-GB"/>
              </w:rPr>
              <w:t>)+</w:t>
            </w:r>
            <w:proofErr w:type="spellStart"/>
            <w:r w:rsidRPr="0077067A">
              <w:rPr>
                <w:lang w:val="en-GB"/>
              </w:rPr>
              <w:t>cos</w:t>
            </w:r>
            <w:proofErr w:type="spellEnd"/>
            <w:r w:rsidRPr="0077067A">
              <w:rPr>
                <w:lang w:val="en-GB"/>
              </w:rPr>
              <w:t>((</w:t>
            </w:r>
            <w:r>
              <w:rPr>
                <w:rFonts w:ascii="Symbol" w:hAnsi="Symbol"/>
              </w:rPr>
              <w:t></w:t>
            </w:r>
            <w:r>
              <w:rPr>
                <w:rFonts w:ascii="Symbol" w:hAnsi="Symbol"/>
                <w:vertAlign w:val="subscript"/>
              </w:rPr>
              <w:t></w:t>
            </w:r>
            <w:r>
              <w:rPr>
                <w:rFonts w:ascii="Symbol" w:hAnsi="Symbol"/>
                <w:vertAlign w:val="subscript"/>
              </w:rPr>
              <w:t></w:t>
            </w:r>
            <w:r>
              <w:rPr>
                <w:rFonts w:ascii="Symbol" w:hAnsi="Symbol"/>
              </w:rPr>
              <w:t></w:t>
            </w:r>
            <w:r w:rsidRPr="0077067A">
              <w:rPr>
                <w:vertAlign w:val="subscript"/>
                <w:lang w:val="en-GB"/>
              </w:rPr>
              <w:t>2)</w:t>
            </w:r>
            <w:r w:rsidRPr="0077067A">
              <w:rPr>
                <w:lang w:val="en-GB"/>
              </w:rPr>
              <w:t>t-(</w:t>
            </w:r>
            <w:r>
              <w:rPr>
                <w:rFonts w:ascii="Symbol" w:hAnsi="Symbol"/>
              </w:rPr>
              <w:t></w:t>
            </w:r>
            <w:r w:rsidRPr="0077067A">
              <w:rPr>
                <w:vertAlign w:val="subscript"/>
                <w:lang w:val="en-GB"/>
              </w:rPr>
              <w:t>1</w:t>
            </w:r>
            <w:r>
              <w:sym w:font="Courier New" w:char="005B"/>
            </w:r>
            <w:r w:rsidRPr="0077067A">
              <w:rPr>
                <w:lang w:val="en-GB"/>
              </w:rPr>
              <w:t>S</w:t>
            </w:r>
            <w:r w:rsidRPr="0077067A">
              <w:rPr>
                <w:vertAlign w:val="subscript"/>
                <w:lang w:val="en-GB"/>
              </w:rPr>
              <w:t>1</w:t>
            </w:r>
            <w:r w:rsidRPr="0077067A">
              <w:rPr>
                <w:lang w:val="en-GB"/>
              </w:rPr>
              <w:t>M</w:t>
            </w:r>
            <w:r>
              <w:sym w:font="Courier New" w:char="005D"/>
            </w:r>
            <w:r w:rsidRPr="0077067A">
              <w:rPr>
                <w:lang w:val="en-GB"/>
              </w:rPr>
              <w:t>-</w:t>
            </w:r>
            <w:r>
              <w:rPr>
                <w:rFonts w:ascii="Symbol" w:hAnsi="Symbol"/>
              </w:rPr>
              <w:t></w:t>
            </w:r>
            <w:r>
              <w:rPr>
                <w:rFonts w:ascii="Symbol" w:hAnsi="Symbol"/>
                <w:vertAlign w:val="subscript"/>
              </w:rPr>
              <w:t></w:t>
            </w:r>
            <w:r>
              <w:sym w:font="Courier New" w:char="005B"/>
            </w:r>
            <w:r w:rsidRPr="0077067A">
              <w:rPr>
                <w:lang w:val="en-GB"/>
              </w:rPr>
              <w:t>S</w:t>
            </w:r>
            <w:r w:rsidRPr="0077067A">
              <w:rPr>
                <w:vertAlign w:val="subscript"/>
                <w:lang w:val="en-GB"/>
              </w:rPr>
              <w:t>2</w:t>
            </w:r>
            <w:r w:rsidRPr="0077067A">
              <w:rPr>
                <w:lang w:val="en-GB"/>
              </w:rPr>
              <w:t>M</w:t>
            </w:r>
            <w:r>
              <w:sym w:font="Courier New" w:char="005D"/>
            </w:r>
            <w:r w:rsidRPr="0077067A">
              <w:rPr>
                <w:lang w:val="en-GB"/>
              </w:rPr>
              <w:t>)/c)-</w:t>
            </w:r>
            <w:r>
              <w:rPr>
                <w:lang w:val="en-GB"/>
              </w:rPr>
              <w:t xml:space="preserve"> -</w:t>
            </w:r>
            <w:r>
              <w:rPr>
                <w:rFonts w:ascii="Symbol" w:hAnsi="Symbol"/>
                <w:lang w:val="en-GB"/>
              </w:rPr>
              <w:t></w:t>
            </w:r>
            <w:r>
              <w:rPr>
                <w:vertAlign w:val="subscript"/>
                <w:lang w:val="en-GB"/>
              </w:rPr>
              <w:t>1+</w:t>
            </w:r>
            <w:r>
              <w:rPr>
                <w:rFonts w:ascii="Symbol" w:hAnsi="Symbol"/>
              </w:rPr>
              <w:t></w:t>
            </w:r>
            <w:r>
              <w:rPr>
                <w:rFonts w:ascii="Symbol" w:hAnsi="Symbol"/>
                <w:vertAlign w:val="subscript"/>
              </w:rPr>
              <w:t></w:t>
            </w:r>
            <w:r w:rsidRPr="0077067A">
              <w:rPr>
                <w:lang w:val="en-GB"/>
              </w:rPr>
              <w:t>)+</w:t>
            </w:r>
          </w:p>
          <w:p w:rsidR="007C6F15" w:rsidRDefault="007C6F15" w:rsidP="007C6F15">
            <w:r w:rsidRPr="0077067A">
              <w:rPr>
                <w:lang w:val="en-GB"/>
              </w:rPr>
              <w:tab/>
            </w:r>
            <w:r>
              <w:t xml:space="preserve">La valeur moyenne </w:t>
            </w:r>
            <w:proofErr w:type="gramStart"/>
            <w:r>
              <w:t>premier</w:t>
            </w:r>
            <w:proofErr w:type="gramEnd"/>
            <w:r>
              <w:t xml:space="preserve"> terme est nulle </w:t>
            </w:r>
          </w:p>
          <w:p w:rsidR="007C6F15" w:rsidRPr="007C6F15" w:rsidRDefault="00C16152" w:rsidP="007C6F15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E</w:t>
            </w:r>
            <w:r w:rsidR="007C6F15" w:rsidRPr="007C6F15">
              <w:rPr>
                <w:b/>
                <w:sz w:val="28"/>
                <w:szCs w:val="28"/>
                <w:lang w:val="en-GB"/>
              </w:rPr>
              <w:t xml:space="preserve"> = a</w:t>
            </w:r>
            <w:r w:rsidR="007C6F15" w:rsidRPr="007C6F15">
              <w:rPr>
                <w:b/>
                <w:sz w:val="28"/>
                <w:szCs w:val="28"/>
                <w:vertAlign w:val="subscript"/>
                <w:lang w:val="en-GB"/>
              </w:rPr>
              <w:t>1</w:t>
            </w:r>
            <w:r w:rsidR="007C6F15" w:rsidRPr="007C6F15">
              <w:rPr>
                <w:b/>
                <w:sz w:val="28"/>
                <w:szCs w:val="28"/>
                <w:vertAlign w:val="superscript"/>
                <w:lang w:val="en-GB"/>
              </w:rPr>
              <w:t xml:space="preserve">2 </w:t>
            </w:r>
            <w:r w:rsidR="007C6F15" w:rsidRPr="007C6F15">
              <w:rPr>
                <w:b/>
                <w:sz w:val="28"/>
                <w:szCs w:val="28"/>
                <w:lang w:val="en-GB"/>
              </w:rPr>
              <w:t xml:space="preserve">  +a</w:t>
            </w:r>
            <w:r w:rsidR="007C6F15" w:rsidRPr="007C6F15">
              <w:rPr>
                <w:b/>
                <w:sz w:val="28"/>
                <w:szCs w:val="28"/>
                <w:vertAlign w:val="subscript"/>
                <w:lang w:val="en-GB"/>
              </w:rPr>
              <w:t>2</w:t>
            </w:r>
            <w:r w:rsidR="007C6F15" w:rsidRPr="007C6F15">
              <w:rPr>
                <w:b/>
                <w:sz w:val="28"/>
                <w:szCs w:val="28"/>
                <w:vertAlign w:val="superscript"/>
                <w:lang w:val="en-GB"/>
              </w:rPr>
              <w:t xml:space="preserve">2  </w:t>
            </w:r>
            <w:r w:rsidR="007C6F15" w:rsidRPr="007C6F15">
              <w:rPr>
                <w:b/>
                <w:sz w:val="28"/>
                <w:szCs w:val="28"/>
                <w:lang w:val="en-GB"/>
              </w:rPr>
              <w:t xml:space="preserve">  +  2 a</w:t>
            </w:r>
            <w:r w:rsidR="007C6F15" w:rsidRPr="007C6F15">
              <w:rPr>
                <w:b/>
                <w:sz w:val="28"/>
                <w:szCs w:val="28"/>
                <w:vertAlign w:val="subscript"/>
                <w:lang w:val="en-GB"/>
              </w:rPr>
              <w:t>1</w:t>
            </w:r>
            <w:r w:rsidR="007C6F15" w:rsidRPr="007C6F15">
              <w:rPr>
                <w:b/>
                <w:sz w:val="28"/>
                <w:szCs w:val="28"/>
                <w:lang w:val="en-GB"/>
              </w:rPr>
              <w:t xml:space="preserve"> a</w:t>
            </w:r>
            <w:r w:rsidR="007C6F15" w:rsidRPr="007C6F15">
              <w:rPr>
                <w:b/>
                <w:sz w:val="28"/>
                <w:szCs w:val="28"/>
                <w:vertAlign w:val="subscript"/>
                <w:lang w:val="en-GB"/>
              </w:rPr>
              <w:t xml:space="preserve">2 </w:t>
            </w:r>
            <w:r w:rsidR="007C6F15" w:rsidRPr="007C6F15">
              <w:rPr>
                <w:sz w:val="28"/>
                <w:szCs w:val="28"/>
                <w:lang w:val="en-GB"/>
              </w:rPr>
              <w:t xml:space="preserve"> &lt;</w:t>
            </w:r>
            <w:proofErr w:type="spellStart"/>
            <w:r w:rsidR="007C6F15" w:rsidRPr="007C6F15">
              <w:rPr>
                <w:sz w:val="28"/>
                <w:szCs w:val="28"/>
                <w:lang w:val="en-GB"/>
              </w:rPr>
              <w:t>c</w:t>
            </w:r>
            <w:r w:rsidR="007C6F15" w:rsidRPr="007C6F15">
              <w:rPr>
                <w:b/>
                <w:sz w:val="28"/>
                <w:szCs w:val="28"/>
                <w:lang w:val="en-GB"/>
              </w:rPr>
              <w:t>os</w:t>
            </w:r>
            <w:proofErr w:type="spellEnd"/>
            <w:r w:rsidR="007C6F15" w:rsidRPr="007C6F15">
              <w:rPr>
                <w:sz w:val="28"/>
                <w:szCs w:val="28"/>
                <w:lang w:val="en-GB"/>
              </w:rPr>
              <w:t xml:space="preserve"> </w:t>
            </w:r>
            <w:r w:rsidR="007C6F15" w:rsidRPr="007C6F15">
              <w:rPr>
                <w:b/>
                <w:sz w:val="28"/>
                <w:szCs w:val="28"/>
                <w:lang w:val="en-GB"/>
              </w:rPr>
              <w:t>(</w:t>
            </w:r>
            <w:r w:rsidR="007C6F15" w:rsidRPr="007C6F15">
              <w:rPr>
                <w:rFonts w:ascii="Symbol" w:hAnsi="Symbol"/>
                <w:b/>
                <w:sz w:val="28"/>
                <w:szCs w:val="28"/>
              </w:rPr>
              <w:t></w:t>
            </w:r>
            <w:r w:rsidR="007C6F15" w:rsidRPr="007C6F15">
              <w:rPr>
                <w:rFonts w:ascii="Symbol" w:hAnsi="Symbol"/>
                <w:b/>
                <w:sz w:val="28"/>
                <w:szCs w:val="28"/>
                <w:vertAlign w:val="subscript"/>
              </w:rPr>
              <w:t></w:t>
            </w:r>
            <w:r w:rsidR="007C6F15" w:rsidRPr="007C6F15">
              <w:rPr>
                <w:rFonts w:ascii="Symbol" w:hAnsi="Symbol"/>
                <w:b/>
                <w:sz w:val="28"/>
                <w:szCs w:val="28"/>
                <w:vertAlign w:val="subscript"/>
              </w:rPr>
              <w:t></w:t>
            </w:r>
            <w:r w:rsidR="007C6F15" w:rsidRPr="007C6F15">
              <w:rPr>
                <w:rFonts w:ascii="Symbol" w:hAnsi="Symbol"/>
                <w:b/>
                <w:sz w:val="28"/>
                <w:szCs w:val="28"/>
              </w:rPr>
              <w:t></w:t>
            </w:r>
            <w:r w:rsidR="007C6F15" w:rsidRPr="007C6F15">
              <w:rPr>
                <w:b/>
                <w:sz w:val="28"/>
                <w:szCs w:val="28"/>
                <w:vertAlign w:val="subscript"/>
                <w:lang w:val="en-GB"/>
              </w:rPr>
              <w:t>2)</w:t>
            </w:r>
            <w:r w:rsidR="007C6F15" w:rsidRPr="007C6F15">
              <w:rPr>
                <w:b/>
                <w:sz w:val="28"/>
                <w:szCs w:val="28"/>
                <w:lang w:val="en-GB"/>
              </w:rPr>
              <w:t>t-(</w:t>
            </w:r>
            <w:r w:rsidR="007C6F15" w:rsidRPr="007C6F15">
              <w:rPr>
                <w:rFonts w:ascii="Symbol" w:hAnsi="Symbol"/>
                <w:b/>
                <w:sz w:val="28"/>
                <w:szCs w:val="28"/>
              </w:rPr>
              <w:t></w:t>
            </w:r>
            <w:r w:rsidR="007C6F15" w:rsidRPr="007C6F15">
              <w:rPr>
                <w:b/>
                <w:sz w:val="28"/>
                <w:szCs w:val="28"/>
                <w:vertAlign w:val="subscript"/>
                <w:lang w:val="en-GB"/>
              </w:rPr>
              <w:t>1</w:t>
            </w:r>
            <w:r w:rsidR="007C6F15" w:rsidRPr="007C6F15">
              <w:rPr>
                <w:b/>
                <w:sz w:val="28"/>
                <w:szCs w:val="28"/>
              </w:rPr>
              <w:sym w:font="Courier New" w:char="005B"/>
            </w:r>
            <w:r w:rsidR="007C6F15" w:rsidRPr="007C6F15">
              <w:rPr>
                <w:b/>
                <w:sz w:val="28"/>
                <w:szCs w:val="28"/>
                <w:lang w:val="en-GB"/>
              </w:rPr>
              <w:t>S</w:t>
            </w:r>
            <w:r w:rsidR="007C6F15" w:rsidRPr="007C6F15">
              <w:rPr>
                <w:b/>
                <w:sz w:val="28"/>
                <w:szCs w:val="28"/>
                <w:vertAlign w:val="subscript"/>
                <w:lang w:val="en-GB"/>
              </w:rPr>
              <w:t>1</w:t>
            </w:r>
            <w:r w:rsidR="007C6F15" w:rsidRPr="007C6F15">
              <w:rPr>
                <w:b/>
                <w:sz w:val="28"/>
                <w:szCs w:val="28"/>
                <w:lang w:val="en-GB"/>
              </w:rPr>
              <w:t>M</w:t>
            </w:r>
            <w:r w:rsidR="007C6F15" w:rsidRPr="007C6F15">
              <w:rPr>
                <w:b/>
                <w:sz w:val="28"/>
                <w:szCs w:val="28"/>
              </w:rPr>
              <w:sym w:font="Courier New" w:char="005D"/>
            </w:r>
            <w:r w:rsidR="007C6F15" w:rsidRPr="007C6F15">
              <w:rPr>
                <w:b/>
                <w:sz w:val="28"/>
                <w:szCs w:val="28"/>
                <w:lang w:val="en-GB"/>
              </w:rPr>
              <w:t>-</w:t>
            </w:r>
            <w:r w:rsidR="007C6F15" w:rsidRPr="007C6F15">
              <w:rPr>
                <w:rFonts w:ascii="Symbol" w:hAnsi="Symbol"/>
                <w:b/>
                <w:sz w:val="28"/>
                <w:szCs w:val="28"/>
              </w:rPr>
              <w:t></w:t>
            </w:r>
            <w:r w:rsidR="007C6F15" w:rsidRPr="007C6F15">
              <w:rPr>
                <w:rFonts w:ascii="Symbol" w:hAnsi="Symbol"/>
                <w:b/>
                <w:sz w:val="28"/>
                <w:szCs w:val="28"/>
                <w:vertAlign w:val="subscript"/>
              </w:rPr>
              <w:t></w:t>
            </w:r>
            <w:r w:rsidR="007C6F15" w:rsidRPr="007C6F15">
              <w:rPr>
                <w:b/>
                <w:sz w:val="28"/>
                <w:szCs w:val="28"/>
              </w:rPr>
              <w:sym w:font="Courier New" w:char="005B"/>
            </w:r>
            <w:r w:rsidR="007C6F15" w:rsidRPr="007C6F15">
              <w:rPr>
                <w:b/>
                <w:sz w:val="28"/>
                <w:szCs w:val="28"/>
                <w:lang w:val="en-GB"/>
              </w:rPr>
              <w:t>S</w:t>
            </w:r>
            <w:r w:rsidR="007C6F15" w:rsidRPr="007C6F15">
              <w:rPr>
                <w:b/>
                <w:sz w:val="28"/>
                <w:szCs w:val="28"/>
                <w:vertAlign w:val="subscript"/>
                <w:lang w:val="en-GB"/>
              </w:rPr>
              <w:t>2</w:t>
            </w:r>
            <w:r w:rsidR="007C6F15" w:rsidRPr="007C6F15">
              <w:rPr>
                <w:b/>
                <w:sz w:val="28"/>
                <w:szCs w:val="28"/>
                <w:lang w:val="en-GB"/>
              </w:rPr>
              <w:t>M</w:t>
            </w:r>
            <w:r w:rsidR="007C6F15" w:rsidRPr="007C6F15">
              <w:rPr>
                <w:b/>
                <w:sz w:val="28"/>
                <w:szCs w:val="28"/>
              </w:rPr>
              <w:sym w:font="Courier New" w:char="005D"/>
            </w:r>
            <w:r w:rsidR="007C6F15" w:rsidRPr="007C6F15">
              <w:rPr>
                <w:b/>
                <w:sz w:val="28"/>
                <w:szCs w:val="28"/>
                <w:lang w:val="en-GB"/>
              </w:rPr>
              <w:t>)/c</w:t>
            </w:r>
            <w:r w:rsidR="007C6F15" w:rsidRPr="007C6F15">
              <w:rPr>
                <w:rFonts w:ascii="Symbol" w:hAnsi="Symbol"/>
                <w:b/>
                <w:sz w:val="28"/>
                <w:szCs w:val="28"/>
              </w:rPr>
              <w:t></w:t>
            </w:r>
            <w:r w:rsidR="007C6F15" w:rsidRPr="007C6F15">
              <w:rPr>
                <w:rFonts w:ascii="Symbol" w:hAnsi="Symbol"/>
                <w:b/>
                <w:sz w:val="28"/>
                <w:szCs w:val="28"/>
              </w:rPr>
              <w:t></w:t>
            </w:r>
            <w:r w:rsidR="007C6F15" w:rsidRPr="007C6F15">
              <w:rPr>
                <w:rFonts w:ascii="Symbol" w:hAnsi="Symbol"/>
                <w:b/>
                <w:sz w:val="28"/>
                <w:szCs w:val="28"/>
              </w:rPr>
              <w:t></w:t>
            </w:r>
            <w:r w:rsidR="007C6F15" w:rsidRPr="007C6F15">
              <w:rPr>
                <w:rFonts w:ascii="Symbol" w:hAnsi="Symbol"/>
                <w:b/>
                <w:sz w:val="28"/>
                <w:szCs w:val="28"/>
              </w:rPr>
              <w:t></w:t>
            </w:r>
            <w:r w:rsidR="007C6F15" w:rsidRPr="007C6F15">
              <w:rPr>
                <w:rFonts w:ascii="Symbol" w:hAnsi="Symbol"/>
                <w:b/>
                <w:sz w:val="28"/>
                <w:szCs w:val="28"/>
                <w:vertAlign w:val="subscript"/>
              </w:rPr>
              <w:t></w:t>
            </w:r>
            <w:r w:rsidR="007C6F15" w:rsidRPr="007C6F15">
              <w:rPr>
                <w:rFonts w:ascii="Symbol" w:hAnsi="Symbol"/>
                <w:b/>
                <w:sz w:val="28"/>
                <w:szCs w:val="28"/>
              </w:rPr>
              <w:t></w:t>
            </w:r>
            <w:r w:rsidR="007C6F15" w:rsidRPr="007C6F15">
              <w:rPr>
                <w:rFonts w:ascii="Symbol" w:hAnsi="Symbol"/>
                <w:b/>
                <w:sz w:val="28"/>
                <w:szCs w:val="28"/>
              </w:rPr>
              <w:t></w:t>
            </w:r>
            <w:r w:rsidR="007C6F15" w:rsidRPr="007C6F15">
              <w:rPr>
                <w:rFonts w:ascii="Symbol" w:hAnsi="Symbol"/>
                <w:b/>
                <w:sz w:val="28"/>
                <w:szCs w:val="28"/>
                <w:vertAlign w:val="subscript"/>
              </w:rPr>
              <w:t></w:t>
            </w:r>
            <w:r w:rsidR="007C6F15" w:rsidRPr="007C6F15">
              <w:rPr>
                <w:rFonts w:ascii="Symbol" w:hAnsi="Symbol"/>
                <w:b/>
                <w:sz w:val="28"/>
                <w:szCs w:val="28"/>
              </w:rPr>
              <w:t></w:t>
            </w:r>
            <w:r w:rsidR="007C6F15" w:rsidRPr="007C6F15">
              <w:rPr>
                <w:rFonts w:ascii="Symbol" w:hAnsi="Symbol"/>
                <w:b/>
                <w:sz w:val="28"/>
                <w:szCs w:val="28"/>
              </w:rPr>
              <w:t></w:t>
            </w:r>
            <w:r w:rsidR="007C6F15" w:rsidRPr="007C6F15">
              <w:rPr>
                <w:rFonts w:ascii="Symbol" w:hAnsi="Symbol"/>
                <w:b/>
                <w:sz w:val="28"/>
                <w:szCs w:val="28"/>
              </w:rPr>
              <w:t></w:t>
            </w:r>
          </w:p>
          <w:p w:rsidR="00885E31" w:rsidRPr="00E97B59" w:rsidRDefault="00E97B59" w:rsidP="00DE6262">
            <w:r w:rsidRPr="00E97B59">
              <w:t xml:space="preserve">Le terme d’interférences est le dernier terme </w:t>
            </w:r>
          </w:p>
        </w:tc>
      </w:tr>
      <w:tr w:rsidR="00885E31" w:rsidRPr="00E97B59" w:rsidTr="00837A56">
        <w:tc>
          <w:tcPr>
            <w:tcW w:w="381" w:type="dxa"/>
          </w:tcPr>
          <w:p w:rsidR="00885E31" w:rsidRPr="00E97B59" w:rsidRDefault="00885E31" w:rsidP="00DE6262"/>
        </w:tc>
        <w:tc>
          <w:tcPr>
            <w:tcW w:w="696" w:type="dxa"/>
          </w:tcPr>
          <w:p w:rsidR="00885E31" w:rsidRPr="00E97B59" w:rsidRDefault="00E97B59" w:rsidP="00E97B59">
            <w:r>
              <w:t>B1b</w:t>
            </w:r>
          </w:p>
        </w:tc>
        <w:tc>
          <w:tcPr>
            <w:tcW w:w="10088" w:type="dxa"/>
          </w:tcPr>
          <w:p w:rsidR="00E97B59" w:rsidRPr="00E97B59" w:rsidRDefault="00E97B59" w:rsidP="00C16152">
            <w:r>
              <w:t xml:space="preserve">Il y a interférences si </w:t>
            </w:r>
            <w:r w:rsidRPr="007C6F15">
              <w:rPr>
                <w:rFonts w:ascii="Symbol" w:hAnsi="Symbol"/>
                <w:b/>
                <w:sz w:val="28"/>
                <w:szCs w:val="28"/>
              </w:rPr>
              <w:t></w:t>
            </w:r>
            <w:r w:rsidRPr="007C6F15">
              <w:rPr>
                <w:rFonts w:ascii="Symbol" w:hAnsi="Symbol"/>
                <w:b/>
                <w:sz w:val="28"/>
                <w:szCs w:val="28"/>
                <w:vertAlign w:val="subscript"/>
              </w:rPr>
              <w:t></w:t>
            </w:r>
            <w:r>
              <w:t>=</w:t>
            </w:r>
            <w:r w:rsidRPr="007C6F15">
              <w:rPr>
                <w:rFonts w:ascii="Symbol" w:hAnsi="Symbol"/>
                <w:b/>
                <w:sz w:val="28"/>
                <w:szCs w:val="28"/>
              </w:rPr>
              <w:t></w:t>
            </w:r>
            <w:r w:rsidRPr="00E97B59">
              <w:rPr>
                <w:b/>
                <w:sz w:val="28"/>
                <w:szCs w:val="28"/>
                <w:vertAlign w:val="subscript"/>
              </w:rPr>
              <w:t>2</w:t>
            </w:r>
            <w:r>
              <w:t>. Sinon, les o</w:t>
            </w:r>
            <w:r w:rsidRPr="00E97B59">
              <w:t>ndes</w:t>
            </w:r>
            <w:r>
              <w:t xml:space="preserve"> sont </w:t>
            </w:r>
            <w:r w:rsidRPr="00E97B59">
              <w:t xml:space="preserve"> </w:t>
            </w:r>
            <w:proofErr w:type="gramStart"/>
            <w:r w:rsidRPr="00E97B59">
              <w:t>incohérentes</w:t>
            </w:r>
            <w:r>
              <w:t> ,</w:t>
            </w:r>
            <w:proofErr w:type="gramEnd"/>
            <w:r>
              <w:t xml:space="preserve"> la valeur moyenne du dernier terme est nulle : </w:t>
            </w:r>
            <w:r w:rsidR="00C16152">
              <w:t>E</w:t>
            </w:r>
            <w:r w:rsidRPr="00E97B59">
              <w:rPr>
                <w:b/>
                <w:sz w:val="28"/>
                <w:szCs w:val="28"/>
              </w:rPr>
              <w:t xml:space="preserve"> = a</w:t>
            </w:r>
            <w:r w:rsidRPr="00E97B59">
              <w:rPr>
                <w:b/>
                <w:sz w:val="28"/>
                <w:szCs w:val="28"/>
                <w:vertAlign w:val="subscript"/>
              </w:rPr>
              <w:t>1</w:t>
            </w:r>
            <w:r w:rsidRPr="00E97B59">
              <w:rPr>
                <w:b/>
                <w:sz w:val="28"/>
                <w:szCs w:val="28"/>
                <w:vertAlign w:val="superscript"/>
              </w:rPr>
              <w:t xml:space="preserve">2 </w:t>
            </w:r>
            <w:r w:rsidRPr="00E97B59">
              <w:rPr>
                <w:b/>
                <w:sz w:val="28"/>
                <w:szCs w:val="28"/>
              </w:rPr>
              <w:t xml:space="preserve">  +a</w:t>
            </w:r>
            <w:r w:rsidRPr="00E97B59">
              <w:rPr>
                <w:b/>
                <w:sz w:val="28"/>
                <w:szCs w:val="28"/>
                <w:vertAlign w:val="subscript"/>
              </w:rPr>
              <w:t>2</w:t>
            </w:r>
            <w:r w:rsidRPr="00E97B59">
              <w:rPr>
                <w:b/>
                <w:sz w:val="28"/>
                <w:szCs w:val="28"/>
                <w:vertAlign w:val="superscript"/>
              </w:rPr>
              <w:t xml:space="preserve">2  </w:t>
            </w:r>
            <w:r w:rsidRPr="00E97B59">
              <w:rPr>
                <w:b/>
                <w:sz w:val="28"/>
                <w:szCs w:val="28"/>
              </w:rPr>
              <w:t xml:space="preserve"> </w:t>
            </w:r>
            <w:r w:rsidR="006B49E4">
              <w:rPr>
                <w:b/>
                <w:sz w:val="28"/>
                <w:szCs w:val="28"/>
              </w:rPr>
              <w:t xml:space="preserve">. </w:t>
            </w:r>
            <w:r w:rsidR="006B49E4" w:rsidRPr="006B49E4">
              <w:t xml:space="preserve">C’est la somme </w:t>
            </w:r>
            <w:r w:rsidRPr="006B49E4">
              <w:t xml:space="preserve"> </w:t>
            </w:r>
            <w:r w:rsidR="006B49E4" w:rsidRPr="006B49E4">
              <w:t>des intensités des deux ondes, l’éclairement est uniforme</w:t>
            </w:r>
            <w:r w:rsidR="006B49E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85E31" w:rsidRPr="00E97B59" w:rsidTr="00837A56">
        <w:tc>
          <w:tcPr>
            <w:tcW w:w="381" w:type="dxa"/>
          </w:tcPr>
          <w:p w:rsidR="00885E31" w:rsidRPr="00E97B59" w:rsidRDefault="00885E31" w:rsidP="00DE6262"/>
        </w:tc>
        <w:tc>
          <w:tcPr>
            <w:tcW w:w="696" w:type="dxa"/>
          </w:tcPr>
          <w:p w:rsidR="00885E31" w:rsidRPr="00E97B59" w:rsidRDefault="006B49E4" w:rsidP="00DE6262">
            <w:r>
              <w:t>B1c</w:t>
            </w:r>
          </w:p>
        </w:tc>
        <w:tc>
          <w:tcPr>
            <w:tcW w:w="10088" w:type="dxa"/>
          </w:tcPr>
          <w:p w:rsidR="00885E31" w:rsidRPr="00E97B59" w:rsidRDefault="006B49E4" w:rsidP="006B49E4">
            <w:r>
              <w:t xml:space="preserve">Non : voir ci-dessus  </w:t>
            </w:r>
          </w:p>
        </w:tc>
      </w:tr>
      <w:tr w:rsidR="006B49E4" w:rsidRPr="00E97B59" w:rsidTr="00837A56">
        <w:tc>
          <w:tcPr>
            <w:tcW w:w="381" w:type="dxa"/>
          </w:tcPr>
          <w:p w:rsidR="006B49E4" w:rsidRPr="00E97B59" w:rsidRDefault="006B49E4" w:rsidP="00DE6262"/>
        </w:tc>
        <w:tc>
          <w:tcPr>
            <w:tcW w:w="696" w:type="dxa"/>
          </w:tcPr>
          <w:p w:rsidR="006B49E4" w:rsidRDefault="006B49E4" w:rsidP="00DE6262">
            <w:r>
              <w:t>B1d</w:t>
            </w:r>
          </w:p>
        </w:tc>
        <w:tc>
          <w:tcPr>
            <w:tcW w:w="10088" w:type="dxa"/>
          </w:tcPr>
          <w:p w:rsidR="006B49E4" w:rsidRDefault="006B49E4" w:rsidP="006B49E4">
            <w:r>
              <w:t xml:space="preserve">Avec des ondes de fréquences très proches, si le terme en cos varie suffisamment lentement on peut observer des « battements »  </w:t>
            </w:r>
          </w:p>
        </w:tc>
      </w:tr>
      <w:tr w:rsidR="006B49E4" w:rsidRPr="00E97B59" w:rsidTr="00837A56">
        <w:tc>
          <w:tcPr>
            <w:tcW w:w="381" w:type="dxa"/>
          </w:tcPr>
          <w:p w:rsidR="006B49E4" w:rsidRPr="00E97B59" w:rsidRDefault="006B49E4" w:rsidP="00DE6262"/>
        </w:tc>
        <w:tc>
          <w:tcPr>
            <w:tcW w:w="696" w:type="dxa"/>
          </w:tcPr>
          <w:p w:rsidR="006B49E4" w:rsidRDefault="006B49E4" w:rsidP="00DE6262">
            <w:r>
              <w:t>B2a</w:t>
            </w:r>
          </w:p>
        </w:tc>
        <w:tc>
          <w:tcPr>
            <w:tcW w:w="10088" w:type="dxa"/>
          </w:tcPr>
          <w:p w:rsidR="006B49E4" w:rsidRDefault="006B49E4" w:rsidP="00837A56">
            <w:r w:rsidRPr="006B49E4">
              <w:rPr>
                <w:rFonts w:ascii="Cambria Math" w:hAnsi="Cambria Math" w:cs="Cambria Math"/>
                <w:position w:val="-38"/>
              </w:rPr>
              <w:object w:dxaOrig="6720" w:dyaOrig="880">
                <v:shape id="_x0000_i1027" type="#_x0000_t75" style="width:338.2pt;height:43.6pt" o:ole="">
                  <v:imagedata r:id="rId9" o:title=""/>
                </v:shape>
                <o:OLEObject Type="Embed" ProgID="Equation.3" ShapeID="_x0000_i1027" DrawAspect="Content" ObjectID="_1648675559" r:id="rId10"/>
              </w:object>
            </w:r>
          </w:p>
        </w:tc>
      </w:tr>
      <w:tr w:rsidR="006B49E4" w:rsidRPr="00E97B59" w:rsidTr="00837A56">
        <w:tc>
          <w:tcPr>
            <w:tcW w:w="381" w:type="dxa"/>
          </w:tcPr>
          <w:p w:rsidR="006B49E4" w:rsidRPr="00E97B59" w:rsidRDefault="006B49E4" w:rsidP="00DE6262"/>
        </w:tc>
        <w:tc>
          <w:tcPr>
            <w:tcW w:w="696" w:type="dxa"/>
          </w:tcPr>
          <w:p w:rsidR="006B49E4" w:rsidRDefault="006B49E4" w:rsidP="00DE6262">
            <w:r>
              <w:t>B2b</w:t>
            </w:r>
          </w:p>
        </w:tc>
        <w:tc>
          <w:tcPr>
            <w:tcW w:w="10088" w:type="dxa"/>
          </w:tcPr>
          <w:p w:rsidR="006B49E4" w:rsidRPr="006B49E4" w:rsidRDefault="006B49E4" w:rsidP="00A51D3B">
            <w:pPr>
              <w:rPr>
                <w:rFonts w:ascii="Cambria Math" w:hAnsi="Cambria Math" w:cs="Cambria Math"/>
                <w:i/>
                <w:position w:val="-30"/>
              </w:rPr>
            </w:pPr>
            <w:r w:rsidRPr="006B49E4">
              <w:rPr>
                <w:rFonts w:ascii="Symbol" w:hAnsi="Symbol"/>
                <w:i/>
              </w:rPr>
              <w:t></w:t>
            </w:r>
            <w:r w:rsidRPr="00A51D3B">
              <w:rPr>
                <w:vertAlign w:val="subscript"/>
              </w:rPr>
              <w:t>S2</w:t>
            </w:r>
            <w:r w:rsidR="00A51D3B">
              <w:t xml:space="preserve">et </w:t>
            </w:r>
            <w:r w:rsidR="00A51D3B" w:rsidRPr="006B49E4">
              <w:rPr>
                <w:rFonts w:ascii="Symbol" w:hAnsi="Symbol"/>
                <w:i/>
              </w:rPr>
              <w:t></w:t>
            </w:r>
            <w:r w:rsidR="00A51D3B" w:rsidRPr="00A51D3B">
              <w:rPr>
                <w:vertAlign w:val="subscript"/>
              </w:rPr>
              <w:t>S</w:t>
            </w:r>
            <w:r w:rsidR="00A51D3B">
              <w:rPr>
                <w:vertAlign w:val="subscript"/>
              </w:rPr>
              <w:t>1</w:t>
            </w:r>
            <w:r w:rsidR="00A51D3B">
              <w:t xml:space="preserve">   </w:t>
            </w:r>
            <w:r w:rsidRPr="00A51D3B">
              <w:t>dépendent du temps, car les sources en raison du processus d’émission des sources</w:t>
            </w:r>
            <w:r w:rsidRPr="006B49E4">
              <w:rPr>
                <w:rFonts w:ascii="Cambria Math" w:hAnsi="Cambria Math" w:cs="Cambria Math"/>
                <w:i/>
                <w:position w:val="-30"/>
              </w:rPr>
              <w:t xml:space="preserve">  </w:t>
            </w:r>
          </w:p>
        </w:tc>
      </w:tr>
      <w:tr w:rsidR="00A51D3B" w:rsidRPr="00E97B59" w:rsidTr="00837A56">
        <w:tc>
          <w:tcPr>
            <w:tcW w:w="381" w:type="dxa"/>
          </w:tcPr>
          <w:p w:rsidR="00A51D3B" w:rsidRPr="00E97B59" w:rsidRDefault="00A51D3B" w:rsidP="00DE6262"/>
        </w:tc>
        <w:tc>
          <w:tcPr>
            <w:tcW w:w="696" w:type="dxa"/>
          </w:tcPr>
          <w:p w:rsidR="00A51D3B" w:rsidRDefault="00A51D3B" w:rsidP="00DE6262">
            <w:r>
              <w:t xml:space="preserve">B2c </w:t>
            </w:r>
          </w:p>
        </w:tc>
        <w:tc>
          <w:tcPr>
            <w:tcW w:w="10088" w:type="dxa"/>
          </w:tcPr>
          <w:p w:rsidR="00A51D3B" w:rsidRDefault="00A51D3B" w:rsidP="00A51D3B">
            <w:r>
              <w:t xml:space="preserve">Il faut que le déphasage </w:t>
            </w:r>
            <w:r>
              <w:rPr>
                <w:rFonts w:ascii="Symbol" w:hAnsi="Symbol"/>
              </w:rPr>
              <w:t></w:t>
            </w:r>
            <w:r>
              <w:rPr>
                <w:rFonts w:ascii="Symbol" w:hAnsi="Symbol"/>
                <w:vertAlign w:val="subscript"/>
              </w:rPr>
              <w:t></w:t>
            </w:r>
            <w:r>
              <w:rPr>
                <w:rFonts w:ascii="Symbol" w:hAnsi="Symbol"/>
                <w:vertAlign w:val="subscript"/>
              </w:rPr>
              <w:t></w:t>
            </w:r>
            <w:r>
              <w:t xml:space="preserve">, donc   </w:t>
            </w:r>
            <w:r w:rsidRPr="006B49E4">
              <w:rPr>
                <w:rFonts w:ascii="Symbol" w:hAnsi="Symbol"/>
                <w:i/>
              </w:rPr>
              <w:t></w:t>
            </w:r>
            <w:r w:rsidRPr="00A51D3B">
              <w:rPr>
                <w:vertAlign w:val="subscript"/>
              </w:rPr>
              <w:t>S2</w:t>
            </w:r>
            <w:r w:rsidRPr="00A51D3B">
              <w:t>-</w:t>
            </w:r>
            <w:r>
              <w:t xml:space="preserve"> </w:t>
            </w:r>
            <w:r w:rsidRPr="006B49E4">
              <w:rPr>
                <w:rFonts w:ascii="Symbol" w:hAnsi="Symbol"/>
                <w:i/>
              </w:rPr>
              <w:t></w:t>
            </w:r>
            <w:r w:rsidRPr="00A51D3B">
              <w:rPr>
                <w:vertAlign w:val="subscript"/>
              </w:rPr>
              <w:t>S</w:t>
            </w:r>
            <w:r>
              <w:rPr>
                <w:vertAlign w:val="subscript"/>
              </w:rPr>
              <w:t>1</w:t>
            </w:r>
            <w:r>
              <w:t xml:space="preserve">  ne dépende pas du temps : les sources doivent être synchrones </w:t>
            </w:r>
            <w:proofErr w:type="gramStart"/>
            <w:r>
              <w:t>( ou</w:t>
            </w:r>
            <w:proofErr w:type="gramEnd"/>
            <w:r>
              <w:t xml:space="preserve"> corrélées) . </w:t>
            </w:r>
          </w:p>
          <w:p w:rsidR="00A51D3B" w:rsidRPr="00A51D3B" w:rsidRDefault="00A51D3B" w:rsidP="00A51D3B">
            <w:r>
              <w:t xml:space="preserve">Il faut en outre que la </w:t>
            </w:r>
            <w:proofErr w:type="spellStart"/>
            <w:r>
              <w:t>ddm</w:t>
            </w:r>
            <w:proofErr w:type="spellEnd"/>
            <w:r>
              <w:t xml:space="preserve"> </w:t>
            </w:r>
            <w:r>
              <w:rPr>
                <w:rFonts w:ascii="Symbol" w:hAnsi="Symbol"/>
              </w:rPr>
              <w:t></w:t>
            </w:r>
            <w:r>
              <w:rPr>
                <w:rFonts w:ascii="Symbol" w:hAnsi="Symbol"/>
              </w:rPr>
              <w:t></w:t>
            </w:r>
            <w:r>
              <w:t xml:space="preserve">ne dépasse pas la longueur de cohérence des </w:t>
            </w:r>
            <w:proofErr w:type="gramStart"/>
            <w:r>
              <w:t>sources .</w:t>
            </w:r>
            <w:proofErr w:type="gramEnd"/>
            <w:r>
              <w:t xml:space="preserve">  </w:t>
            </w:r>
          </w:p>
        </w:tc>
      </w:tr>
      <w:tr w:rsidR="00A51D3B" w:rsidRPr="00E97B59" w:rsidTr="00837A56">
        <w:tc>
          <w:tcPr>
            <w:tcW w:w="381" w:type="dxa"/>
          </w:tcPr>
          <w:p w:rsidR="00A51D3B" w:rsidRPr="00E97B59" w:rsidRDefault="00A51D3B" w:rsidP="00DE6262"/>
        </w:tc>
        <w:tc>
          <w:tcPr>
            <w:tcW w:w="696" w:type="dxa"/>
          </w:tcPr>
          <w:p w:rsidR="00A51D3B" w:rsidRDefault="00A51D3B" w:rsidP="00A51D3B">
            <w:r>
              <w:t>B3</w:t>
            </w:r>
          </w:p>
        </w:tc>
        <w:tc>
          <w:tcPr>
            <w:tcW w:w="10088" w:type="dxa"/>
          </w:tcPr>
          <w:p w:rsidR="00A51D3B" w:rsidRDefault="00A51D3B" w:rsidP="00A51D3B">
            <w:pPr>
              <w:rPr>
                <w:rFonts w:ascii="Cambria Math" w:hAnsi="Cambria Math" w:cs="Cambria Math"/>
                <w:position w:val="-30"/>
              </w:rPr>
            </w:pPr>
            <w:r>
              <w:t xml:space="preserve">Le tracé est celui d’une </w:t>
            </w:r>
            <w:proofErr w:type="gramStart"/>
            <w:r>
              <w:t>sinusoïde .</w:t>
            </w:r>
            <w:proofErr w:type="gramEnd"/>
            <w:r>
              <w:t xml:space="preserve"> </w:t>
            </w:r>
            <w:r w:rsidRPr="00A51D3B">
              <w:rPr>
                <w:rFonts w:ascii="Cambria Math" w:hAnsi="Cambria Math" w:cs="Cambria Math"/>
                <w:position w:val="-12"/>
              </w:rPr>
              <w:object w:dxaOrig="2540" w:dyaOrig="400">
                <v:shape id="_x0000_i1028" type="#_x0000_t75" style="width:127.75pt;height:19.75pt" o:ole="">
                  <v:imagedata r:id="rId11" o:title=""/>
                </v:shape>
                <o:OLEObject Type="Embed" ProgID="Equation.3" ShapeID="_x0000_i1028" DrawAspect="Content" ObjectID="_1648675560" r:id="rId12"/>
              </w:object>
            </w:r>
            <w:r>
              <w:rPr>
                <w:rFonts w:ascii="Cambria Math" w:hAnsi="Cambria Math" w:cs="Cambria Math"/>
                <w:position w:val="-30"/>
              </w:rPr>
              <w:t xml:space="preserve">             </w:t>
            </w:r>
            <w:r w:rsidRPr="00A51D3B">
              <w:rPr>
                <w:rFonts w:ascii="Cambria Math" w:hAnsi="Cambria Math" w:cs="Cambria Math"/>
                <w:position w:val="-12"/>
              </w:rPr>
              <w:object w:dxaOrig="2520" w:dyaOrig="400">
                <v:shape id="_x0000_i1029" type="#_x0000_t75" style="width:126.75pt;height:19.75pt" o:ole="">
                  <v:imagedata r:id="rId13" o:title=""/>
                </v:shape>
                <o:OLEObject Type="Embed" ProgID="Equation.3" ShapeID="_x0000_i1029" DrawAspect="Content" ObjectID="_1648675561" r:id="rId14"/>
              </w:object>
            </w:r>
          </w:p>
          <w:p w:rsidR="00A51D3B" w:rsidRDefault="00A51D3B" w:rsidP="00A51D3B">
            <w:pPr>
              <w:rPr>
                <w:rFonts w:ascii="Cambria Math" w:hAnsi="Cambria Math" w:cs="Cambria Math"/>
                <w:position w:val="-30"/>
              </w:rPr>
            </w:pPr>
            <w:r w:rsidRPr="00A51D3B">
              <w:rPr>
                <w:rFonts w:ascii="Cambria Math" w:hAnsi="Cambria Math" w:cs="Cambria Math"/>
                <w:position w:val="-30"/>
              </w:rPr>
              <w:object w:dxaOrig="3960" w:dyaOrig="760">
                <v:shape id="_x0000_i1030" type="#_x0000_t75" style="width:199.25pt;height:37.5pt" o:ole="">
                  <v:imagedata r:id="rId15" o:title=""/>
                </v:shape>
                <o:OLEObject Type="Embed" ProgID="Equation.3" ShapeID="_x0000_i1030" DrawAspect="Content" ObjectID="_1648675562" r:id="rId16"/>
              </w:object>
            </w:r>
          </w:p>
          <w:p w:rsidR="00A51D3B" w:rsidRPr="00A51D3B" w:rsidRDefault="00A51D3B" w:rsidP="00A51D3B">
            <w:pPr>
              <w:rPr>
                <w:vertAlign w:val="subscript"/>
              </w:rPr>
            </w:pPr>
            <w:r w:rsidRPr="00A51D3B">
              <w:t>Le contraste est maximale et vaut 1 pour E</w:t>
            </w:r>
            <w:r w:rsidRPr="00A51D3B">
              <w:rPr>
                <w:vertAlign w:val="subscript"/>
              </w:rPr>
              <w:t>1</w:t>
            </w:r>
            <w:r w:rsidRPr="00A51D3B">
              <w:t>=E</w:t>
            </w:r>
            <w:r>
              <w:rPr>
                <w:vertAlign w:val="subscript"/>
              </w:rPr>
              <w:t>2</w:t>
            </w:r>
          </w:p>
        </w:tc>
      </w:tr>
    </w:tbl>
    <w:p w:rsidR="00837A56" w:rsidRDefault="00837A56" w:rsidP="00A51D3B">
      <w:pPr>
        <w:rPr>
          <w:b/>
        </w:rPr>
      </w:pPr>
    </w:p>
    <w:p w:rsidR="00A51D3B" w:rsidRPr="00A51D3B" w:rsidRDefault="00A51D3B" w:rsidP="00A51D3B">
      <w:pPr>
        <w:rPr>
          <w:b/>
        </w:rPr>
      </w:pPr>
      <w:r w:rsidRPr="00A51D3B">
        <w:rPr>
          <w:b/>
        </w:rPr>
        <w:t xml:space="preserve">C figures d’interférences 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"/>
        <w:gridCol w:w="696"/>
        <w:gridCol w:w="10088"/>
      </w:tblGrid>
      <w:tr w:rsidR="00A51D3B" w:rsidRPr="00E97B59" w:rsidTr="00837A56">
        <w:tc>
          <w:tcPr>
            <w:tcW w:w="381" w:type="dxa"/>
          </w:tcPr>
          <w:p w:rsidR="00A51D3B" w:rsidRPr="00E97B59" w:rsidRDefault="00A51D3B" w:rsidP="00DE6262"/>
        </w:tc>
        <w:tc>
          <w:tcPr>
            <w:tcW w:w="696" w:type="dxa"/>
          </w:tcPr>
          <w:p w:rsidR="00A51D3B" w:rsidRDefault="00181406" w:rsidP="00181406">
            <w:r>
              <w:t>C1a</w:t>
            </w:r>
          </w:p>
        </w:tc>
        <w:tc>
          <w:tcPr>
            <w:tcW w:w="10088" w:type="dxa"/>
          </w:tcPr>
          <w:p w:rsidR="00181406" w:rsidRPr="00181406" w:rsidRDefault="00181406" w:rsidP="00181406">
            <w:r>
              <w:t>Les deux sources sont obtenues à partir d’une même source S</w:t>
            </w:r>
            <w:r>
              <w:rPr>
                <w:vertAlign w:val="subscript"/>
              </w:rPr>
              <w:t>0</w:t>
            </w:r>
            <w:r>
              <w:t xml:space="preserve">, par division du front d’onde ou division d’amplitude     </w:t>
            </w:r>
            <w:r w:rsidR="00E233FB" w:rsidRPr="00181406">
              <w:rPr>
                <w:rFonts w:ascii="Cambria Math" w:hAnsi="Cambria Math" w:cs="Cambria Math"/>
                <w:position w:val="-30"/>
              </w:rPr>
              <w:object w:dxaOrig="2980" w:dyaOrig="680">
                <v:shape id="_x0000_i1031" type="#_x0000_t75" style="width:150.1pt;height:33.95pt" o:ole="">
                  <v:imagedata r:id="rId17" o:title=""/>
                </v:shape>
                <o:OLEObject Type="Embed" ProgID="Equation.3" ShapeID="_x0000_i1031" DrawAspect="Content" ObjectID="_1648675563" r:id="rId18"/>
              </w:object>
            </w:r>
          </w:p>
        </w:tc>
      </w:tr>
      <w:tr w:rsidR="00181406" w:rsidRPr="00E97B59" w:rsidTr="00837A56">
        <w:tc>
          <w:tcPr>
            <w:tcW w:w="381" w:type="dxa"/>
          </w:tcPr>
          <w:p w:rsidR="00181406" w:rsidRPr="00E97B59" w:rsidRDefault="00181406" w:rsidP="00DE6262"/>
        </w:tc>
        <w:tc>
          <w:tcPr>
            <w:tcW w:w="696" w:type="dxa"/>
          </w:tcPr>
          <w:p w:rsidR="00181406" w:rsidRDefault="00181406" w:rsidP="00181406">
            <w:r>
              <w:t>C1b</w:t>
            </w:r>
          </w:p>
        </w:tc>
        <w:tc>
          <w:tcPr>
            <w:tcW w:w="10088" w:type="dxa"/>
          </w:tcPr>
          <w:p w:rsidR="00E233FB" w:rsidRDefault="00E233FB" w:rsidP="00E233FB">
            <w:r>
              <w:t>S</w:t>
            </w:r>
            <w:r w:rsidRPr="00E233FB">
              <w:rPr>
                <w:vertAlign w:val="subscript"/>
              </w:rPr>
              <w:t>1</w:t>
            </w:r>
            <w:r>
              <w:t xml:space="preserve">M = </w:t>
            </w:r>
            <w:r>
              <w:sym w:font="Courier New" w:char="005B"/>
            </w:r>
            <w:r>
              <w:t>(x+b/2)</w:t>
            </w:r>
            <w:r>
              <w:rPr>
                <w:vertAlign w:val="superscript"/>
              </w:rPr>
              <w:t>2</w:t>
            </w:r>
            <w:r>
              <w:t xml:space="preserve"> +y</w:t>
            </w:r>
            <w:r>
              <w:rPr>
                <w:vertAlign w:val="superscript"/>
              </w:rPr>
              <w:t>2</w:t>
            </w:r>
            <w:r>
              <w:t xml:space="preserve"> +D</w:t>
            </w:r>
            <w:r>
              <w:rPr>
                <w:vertAlign w:val="superscript"/>
              </w:rPr>
              <w:t>2</w:t>
            </w:r>
            <w:r>
              <w:sym w:font="Courier New" w:char="005D"/>
            </w:r>
            <w:r>
              <w:t xml:space="preserve"> </w:t>
            </w:r>
            <w:r>
              <w:rPr>
                <w:vertAlign w:val="superscript"/>
              </w:rPr>
              <w:t>½</w:t>
            </w:r>
            <w:r>
              <w:t xml:space="preserve">  = D</w:t>
            </w:r>
            <w:r>
              <w:sym w:font="Courier New" w:char="005B"/>
            </w:r>
            <w:r>
              <w:t xml:space="preserve"> 1 +</w:t>
            </w:r>
            <w:r>
              <w:sym w:font="Courier New" w:char="005B"/>
            </w:r>
            <w:r>
              <w:t>(x+b/2)</w:t>
            </w:r>
            <w:r>
              <w:rPr>
                <w:vertAlign w:val="superscript"/>
              </w:rPr>
              <w:t>2</w:t>
            </w:r>
            <w:r>
              <w:t xml:space="preserve"> +y</w:t>
            </w:r>
            <w:r>
              <w:rPr>
                <w:vertAlign w:val="superscript"/>
              </w:rPr>
              <w:t>2</w:t>
            </w:r>
            <w:r>
              <w:sym w:font="Courier New" w:char="005D"/>
            </w:r>
            <w:r>
              <w:t>/D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r>
              <w:sym w:font="Courier New" w:char="005D"/>
            </w:r>
            <w:r>
              <w:rPr>
                <w:vertAlign w:val="superscript"/>
              </w:rPr>
              <w:t xml:space="preserve">1/2 </w:t>
            </w:r>
            <w:r>
              <w:t xml:space="preserve">  </w:t>
            </w:r>
            <w:r>
              <w:sym w:font="Symbol" w:char="F040"/>
            </w:r>
            <w:r>
              <w:t xml:space="preserve"> D </w:t>
            </w:r>
            <w:r>
              <w:sym w:font="Courier New" w:char="005B"/>
            </w:r>
            <w:r>
              <w:t>1 +</w:t>
            </w:r>
            <w:r>
              <w:sym w:font="Courier New" w:char="005B"/>
            </w:r>
            <w:proofErr w:type="gramStart"/>
            <w:r>
              <w:t>( x</w:t>
            </w:r>
            <w:proofErr w:type="gramEnd"/>
            <w:r>
              <w:t>+b/2)</w:t>
            </w:r>
            <w:r>
              <w:rPr>
                <w:vertAlign w:val="superscript"/>
              </w:rPr>
              <w:t>2</w:t>
            </w:r>
            <w:r>
              <w:t xml:space="preserve"> +y</w:t>
            </w:r>
            <w:r>
              <w:rPr>
                <w:vertAlign w:val="superscript"/>
              </w:rPr>
              <w:t>2</w:t>
            </w:r>
            <w:r>
              <w:sym w:font="Courier New" w:char="005D"/>
            </w:r>
            <w:r>
              <w:t xml:space="preserve">/2D </w:t>
            </w:r>
          </w:p>
          <w:p w:rsidR="00E233FB" w:rsidRDefault="00E233FB" w:rsidP="00E233FB">
            <w:r>
              <w:t>et de même :           S</w:t>
            </w:r>
            <w:r w:rsidRPr="00E233FB">
              <w:rPr>
                <w:vertAlign w:val="subscript"/>
              </w:rPr>
              <w:t>2</w:t>
            </w:r>
            <w:r>
              <w:t xml:space="preserve">M </w:t>
            </w:r>
            <w:r>
              <w:sym w:font="Symbol" w:char="F040"/>
            </w:r>
            <w:r>
              <w:t xml:space="preserve"> D </w:t>
            </w:r>
            <w:r>
              <w:sym w:font="Courier New" w:char="005B"/>
            </w:r>
            <w:r>
              <w:t>1 +</w:t>
            </w:r>
            <w:r>
              <w:sym w:font="Courier New" w:char="005B"/>
            </w:r>
            <w:proofErr w:type="gramStart"/>
            <w:r>
              <w:t>( x</w:t>
            </w:r>
            <w:proofErr w:type="gramEnd"/>
            <w:r>
              <w:t>-b/2)</w:t>
            </w:r>
            <w:r>
              <w:rPr>
                <w:vertAlign w:val="superscript"/>
              </w:rPr>
              <w:t>2</w:t>
            </w:r>
            <w:r>
              <w:t xml:space="preserve"> +y</w:t>
            </w:r>
            <w:r>
              <w:rPr>
                <w:vertAlign w:val="superscript"/>
              </w:rPr>
              <w:t>2</w:t>
            </w:r>
            <w:r>
              <w:sym w:font="Courier New" w:char="005D"/>
            </w:r>
            <w:r>
              <w:t xml:space="preserve">/2D </w:t>
            </w:r>
          </w:p>
          <w:p w:rsidR="00E233FB" w:rsidRDefault="00E233FB" w:rsidP="00E233FB">
            <w:pPr>
              <w:rPr>
                <w:rFonts w:ascii="Cambria Math" w:hAnsi="Cambria Math" w:cs="Cambria Math"/>
                <w:position w:val="-30"/>
              </w:rPr>
            </w:pPr>
            <w:r>
              <w:rPr>
                <w:rFonts w:ascii="Symbol" w:hAnsi="Symbol"/>
              </w:rPr>
              <w:t></w:t>
            </w:r>
            <w:r>
              <w:t xml:space="preserve"> = S</w:t>
            </w:r>
            <w:r w:rsidRPr="00E233FB">
              <w:rPr>
                <w:vertAlign w:val="subscript"/>
              </w:rPr>
              <w:t>2</w:t>
            </w:r>
            <w:r>
              <w:t>M -S</w:t>
            </w:r>
            <w:r w:rsidRPr="00E233FB">
              <w:rPr>
                <w:vertAlign w:val="subscript"/>
              </w:rPr>
              <w:t>1</w:t>
            </w:r>
            <w:r>
              <w:t xml:space="preserve">M </w:t>
            </w:r>
            <w:r>
              <w:sym w:font="Symbol" w:char="F040"/>
            </w:r>
            <w:proofErr w:type="spellStart"/>
            <w:r>
              <w:t>bx</w:t>
            </w:r>
            <w:proofErr w:type="spellEnd"/>
            <w:r>
              <w:t xml:space="preserve">/D                          =&gt;   </w:t>
            </w:r>
            <w:r w:rsidR="00DE6262" w:rsidRPr="00181406">
              <w:rPr>
                <w:rFonts w:ascii="Cambria Math" w:hAnsi="Cambria Math" w:cs="Cambria Math"/>
                <w:position w:val="-30"/>
              </w:rPr>
              <w:object w:dxaOrig="3000" w:dyaOrig="680">
                <v:shape id="_x0000_i1032" type="#_x0000_t75" style="width:151.1pt;height:33.95pt" o:ole="">
                  <v:imagedata r:id="rId19" o:title=""/>
                </v:shape>
                <o:OLEObject Type="Embed" ProgID="Equation.3" ShapeID="_x0000_i1032" DrawAspect="Content" ObjectID="_1648675564" r:id="rId20"/>
              </w:object>
            </w:r>
          </w:p>
          <w:p w:rsidR="00E233FB" w:rsidRPr="00E233FB" w:rsidRDefault="00E233FB" w:rsidP="00E233FB">
            <w:r w:rsidRPr="00E233FB">
              <w:t xml:space="preserve">Les </w:t>
            </w:r>
            <w:r>
              <w:t xml:space="preserve">franges sont des franges </w:t>
            </w:r>
            <w:proofErr w:type="gramStart"/>
            <w:r>
              <w:t>rectilignes ,</w:t>
            </w:r>
            <w:proofErr w:type="gramEnd"/>
            <w:r>
              <w:t xml:space="preserve"> parallèles à l’axe </w:t>
            </w:r>
            <w:proofErr w:type="spellStart"/>
            <w:r>
              <w:t>Oy</w:t>
            </w:r>
            <w:proofErr w:type="spellEnd"/>
            <w:r>
              <w:t xml:space="preserve"> ( = lieu des points de même intensité =&gt; x= </w:t>
            </w:r>
            <w:proofErr w:type="spellStart"/>
            <w:r>
              <w:t>cste</w:t>
            </w:r>
            <w:proofErr w:type="spellEnd"/>
            <w:r>
              <w:t xml:space="preserve">) </w:t>
            </w:r>
          </w:p>
        </w:tc>
      </w:tr>
      <w:tr w:rsidR="00181406" w:rsidRPr="00E97B59" w:rsidTr="00837A56">
        <w:tc>
          <w:tcPr>
            <w:tcW w:w="381" w:type="dxa"/>
          </w:tcPr>
          <w:p w:rsidR="00181406" w:rsidRPr="00E97B59" w:rsidRDefault="00181406" w:rsidP="00DE6262"/>
        </w:tc>
        <w:tc>
          <w:tcPr>
            <w:tcW w:w="696" w:type="dxa"/>
          </w:tcPr>
          <w:p w:rsidR="00181406" w:rsidRDefault="00E233FB" w:rsidP="00181406">
            <w:r>
              <w:t>C1c</w:t>
            </w:r>
          </w:p>
        </w:tc>
        <w:tc>
          <w:tcPr>
            <w:tcW w:w="10088" w:type="dxa"/>
          </w:tcPr>
          <w:p w:rsidR="00181406" w:rsidRPr="00E233FB" w:rsidRDefault="00E233FB" w:rsidP="00E233FB">
            <w:r w:rsidRPr="00E233FB">
              <w:rPr>
                <w:rFonts w:ascii="Cambria Math" w:hAnsi="Cambria Math" w:cs="Cambria Math"/>
                <w:position w:val="-30"/>
              </w:rPr>
              <w:object w:dxaOrig="780" w:dyaOrig="680">
                <v:shape id="_x0000_i1033" type="#_x0000_t75" style="width:39.05pt;height:33.95pt" o:ole="">
                  <v:imagedata r:id="rId21" o:title=""/>
                </v:shape>
                <o:OLEObject Type="Embed" ProgID="Equation.3" ShapeID="_x0000_i1033" DrawAspect="Content" ObjectID="_1648675565" r:id="rId22"/>
              </w:object>
            </w:r>
            <w:r>
              <w:t xml:space="preserve">  frange brillante pour p entier : on a  alors </w:t>
            </w:r>
            <w:proofErr w:type="gramStart"/>
            <w:r>
              <w:t>cos(</w:t>
            </w:r>
            <w:proofErr w:type="gramEnd"/>
            <w:r>
              <w:t>2</w:t>
            </w:r>
            <w:r>
              <w:rPr>
                <w:rFonts w:ascii="Symbol" w:hAnsi="Symbol"/>
              </w:rPr>
              <w:t></w:t>
            </w:r>
            <w:r>
              <w:t>p) = 1 =&gt; intensité maximale et frange sombre pour p demi-entier ( cos = -1 =&gt; E= E</w:t>
            </w:r>
            <w:r>
              <w:rPr>
                <w:vertAlign w:val="subscript"/>
              </w:rPr>
              <w:t>min</w:t>
            </w:r>
            <w:r>
              <w:t xml:space="preserve">) </w:t>
            </w:r>
          </w:p>
        </w:tc>
      </w:tr>
      <w:tr w:rsidR="00181406" w:rsidRPr="00E97B59" w:rsidTr="00837A56">
        <w:tc>
          <w:tcPr>
            <w:tcW w:w="381" w:type="dxa"/>
          </w:tcPr>
          <w:p w:rsidR="00181406" w:rsidRPr="00E97B59" w:rsidRDefault="00181406" w:rsidP="00DE6262"/>
        </w:tc>
        <w:tc>
          <w:tcPr>
            <w:tcW w:w="696" w:type="dxa"/>
          </w:tcPr>
          <w:p w:rsidR="00181406" w:rsidRDefault="00E233FB" w:rsidP="00181406">
            <w:r>
              <w:t xml:space="preserve">C1d </w:t>
            </w:r>
          </w:p>
        </w:tc>
        <w:tc>
          <w:tcPr>
            <w:tcW w:w="10088" w:type="dxa"/>
          </w:tcPr>
          <w:p w:rsidR="00181406" w:rsidRDefault="00E233FB" w:rsidP="00E233FB">
            <w:r>
              <w:t xml:space="preserve">Interfrange = distance séparant deux franges de même intensité   =&gt; </w:t>
            </w:r>
            <w:r w:rsidR="00DE6262" w:rsidRPr="00E233FB">
              <w:rPr>
                <w:rFonts w:ascii="Cambria Math" w:hAnsi="Cambria Math" w:cs="Cambria Math"/>
                <w:position w:val="-24"/>
              </w:rPr>
              <w:object w:dxaOrig="880" w:dyaOrig="620">
                <v:shape id="_x0000_i1034" type="#_x0000_t75" style="width:44.1pt;height:30.95pt" o:ole="">
                  <v:imagedata r:id="rId23" o:title=""/>
                </v:shape>
                <o:OLEObject Type="Embed" ProgID="Equation.3" ShapeID="_x0000_i1034" DrawAspect="Content" ObjectID="_1648675566" r:id="rId24"/>
              </w:object>
            </w:r>
          </w:p>
        </w:tc>
      </w:tr>
      <w:tr w:rsidR="00181406" w:rsidRPr="00E97B59" w:rsidTr="00837A56">
        <w:tc>
          <w:tcPr>
            <w:tcW w:w="381" w:type="dxa"/>
          </w:tcPr>
          <w:p w:rsidR="00181406" w:rsidRPr="00E97B59" w:rsidRDefault="00181406" w:rsidP="00DE6262"/>
        </w:tc>
        <w:tc>
          <w:tcPr>
            <w:tcW w:w="696" w:type="dxa"/>
          </w:tcPr>
          <w:p w:rsidR="00181406" w:rsidRDefault="00E233FB" w:rsidP="00181406">
            <w:r>
              <w:t>C2a</w:t>
            </w:r>
          </w:p>
        </w:tc>
        <w:tc>
          <w:tcPr>
            <w:tcW w:w="10088" w:type="dxa"/>
          </w:tcPr>
          <w:p w:rsidR="00181406" w:rsidRDefault="00C16152" w:rsidP="00181406">
            <w:pPr>
              <w:rPr>
                <w:rFonts w:ascii="Cambria Math" w:hAnsi="Cambria Math" w:cs="Cambria Math"/>
                <w:position w:val="-30"/>
              </w:rPr>
            </w:pPr>
            <w:r w:rsidRPr="00C16152">
              <w:rPr>
                <w:rFonts w:ascii="Cambria Math" w:hAnsi="Cambria Math" w:cs="Cambria Math"/>
                <w:position w:val="-24"/>
              </w:rPr>
              <w:object w:dxaOrig="6880" w:dyaOrig="620">
                <v:shape id="_x0000_i1035" type="#_x0000_t75" style="width:346.3pt;height:30.95pt" o:ole="">
                  <v:imagedata r:id="rId25" o:title=""/>
                </v:shape>
                <o:OLEObject Type="Embed" ProgID="Equation.3" ShapeID="_x0000_i1035" DrawAspect="Content" ObjectID="_1648675567" r:id="rId26"/>
              </w:object>
            </w:r>
          </w:p>
          <w:p w:rsidR="00C16152" w:rsidRPr="00C16152" w:rsidRDefault="00C16152" w:rsidP="00C16152">
            <w:r>
              <w:t xml:space="preserve">Et de même </w:t>
            </w:r>
            <w:r w:rsidRPr="00C16152">
              <w:rPr>
                <w:rFonts w:ascii="Cambria Math" w:hAnsi="Cambria Math" w:cs="Cambria Math"/>
                <w:position w:val="-24"/>
              </w:rPr>
              <w:object w:dxaOrig="2640" w:dyaOrig="620">
                <v:shape id="_x0000_i1036" type="#_x0000_t75" style="width:132.85pt;height:30.95pt" o:ole="">
                  <v:imagedata r:id="rId27" o:title=""/>
                </v:shape>
                <o:OLEObject Type="Embed" ProgID="Equation.3" ShapeID="_x0000_i1036" DrawAspect="Content" ObjectID="_1648675568" r:id="rId28"/>
              </w:object>
            </w:r>
            <w:r>
              <w:t xml:space="preserve">=&gt;  </w:t>
            </w:r>
            <w:r w:rsidRPr="00C16152">
              <w:rPr>
                <w:rFonts w:ascii="Cambria Math" w:hAnsi="Cambria Math" w:cs="Cambria Math"/>
                <w:position w:val="-12"/>
              </w:rPr>
              <w:object w:dxaOrig="1400" w:dyaOrig="360">
                <v:shape id="_x0000_i1037" type="#_x0000_t75" style="width:70.5pt;height:17.75pt" o:ole="" o:bordertopcolor="this" o:borderleftcolor="this" o:borderbottomcolor="this" o:borderrightcolor="this">
                  <v:imagedata r:id="rId2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3" ShapeID="_x0000_i1037" DrawAspect="Content" ObjectID="_1648675569" r:id="rId30"/>
              </w:object>
            </w:r>
          </w:p>
        </w:tc>
      </w:tr>
      <w:tr w:rsidR="00181406" w:rsidRPr="00E97B59" w:rsidTr="00837A56">
        <w:tc>
          <w:tcPr>
            <w:tcW w:w="381" w:type="dxa"/>
          </w:tcPr>
          <w:p w:rsidR="00181406" w:rsidRPr="00E97B59" w:rsidRDefault="00181406" w:rsidP="00DE6262"/>
        </w:tc>
        <w:tc>
          <w:tcPr>
            <w:tcW w:w="696" w:type="dxa"/>
          </w:tcPr>
          <w:p w:rsidR="00181406" w:rsidRDefault="00C16152" w:rsidP="00181406">
            <w:r>
              <w:t>C2b</w:t>
            </w:r>
          </w:p>
        </w:tc>
        <w:tc>
          <w:tcPr>
            <w:tcW w:w="10088" w:type="dxa"/>
          </w:tcPr>
          <w:p w:rsidR="00C16152" w:rsidRDefault="00C16152" w:rsidP="00181406">
            <w:r>
              <w:t xml:space="preserve"> </w:t>
            </w:r>
            <w:r w:rsidR="00D73D99" w:rsidRPr="00181406">
              <w:rPr>
                <w:rFonts w:ascii="Cambria Math" w:hAnsi="Cambria Math" w:cs="Cambria Math"/>
                <w:position w:val="-30"/>
              </w:rPr>
              <w:object w:dxaOrig="3159" w:dyaOrig="680">
                <v:shape id="_x0000_i1038" type="#_x0000_t75" style="width:158.7pt;height:33.95pt" o:ole="">
                  <v:imagedata r:id="rId31" o:title=""/>
                </v:shape>
                <o:OLEObject Type="Embed" ProgID="Equation.3" ShapeID="_x0000_i1038" DrawAspect="Content" ObjectID="_1648675570" r:id="rId32"/>
              </w:object>
            </w:r>
            <w:r>
              <w:t xml:space="preserve">  avec </w:t>
            </w:r>
            <w:r w:rsidR="00D73D99" w:rsidRPr="00C16152">
              <w:rPr>
                <w:rFonts w:ascii="Cambria Math" w:hAnsi="Cambria Math" w:cs="Cambria Math"/>
                <w:position w:val="-38"/>
              </w:rPr>
              <w:object w:dxaOrig="1780" w:dyaOrig="760">
                <v:shape id="_x0000_i1039" type="#_x0000_t75" style="width:89.75pt;height:37.5pt" o:ole="">
                  <v:imagedata r:id="rId33" o:title=""/>
                </v:shape>
                <o:OLEObject Type="Embed" ProgID="Equation.3" ShapeID="_x0000_i1039" DrawAspect="Content" ObjectID="_1648675571" r:id="rId34"/>
              </w:object>
            </w:r>
            <w:r>
              <w:rPr>
                <w:rFonts w:ascii="Cambria Math" w:hAnsi="Cambria Math" w:cs="Cambria Math"/>
                <w:position w:val="-30"/>
              </w:rPr>
              <w:t xml:space="preserve"> </w:t>
            </w:r>
            <w:r>
              <w:t xml:space="preserve"> </w:t>
            </w:r>
          </w:p>
          <w:p w:rsidR="00181406" w:rsidRPr="00C16152" w:rsidRDefault="00C16152" w:rsidP="00181406">
            <w:r>
              <w:t xml:space="preserve">  =&gt;    </w:t>
            </w:r>
            <w:r w:rsidRPr="00C16152">
              <w:rPr>
                <w:rFonts w:ascii="Cambria Math" w:hAnsi="Cambria Math" w:cs="Cambria Math"/>
                <w:position w:val="-38"/>
              </w:rPr>
              <w:object w:dxaOrig="3840" w:dyaOrig="760">
                <v:shape id="_x0000_i1040" type="#_x0000_t75" style="width:193.2pt;height:37.5pt" o:ole="">
                  <v:imagedata r:id="rId35" o:title=""/>
                </v:shape>
                <o:OLEObject Type="Embed" ProgID="Equation.3" ShapeID="_x0000_i1040" DrawAspect="Content" ObjectID="_1648675572" r:id="rId36"/>
              </w:object>
            </w:r>
          </w:p>
        </w:tc>
      </w:tr>
      <w:tr w:rsidR="00181406" w:rsidRPr="00E97B59" w:rsidTr="00837A56">
        <w:tc>
          <w:tcPr>
            <w:tcW w:w="381" w:type="dxa"/>
          </w:tcPr>
          <w:p w:rsidR="00181406" w:rsidRPr="00E97B59" w:rsidRDefault="00181406" w:rsidP="00DE6262"/>
        </w:tc>
        <w:tc>
          <w:tcPr>
            <w:tcW w:w="696" w:type="dxa"/>
          </w:tcPr>
          <w:p w:rsidR="00181406" w:rsidRDefault="00C16152" w:rsidP="00181406">
            <w:r>
              <w:t xml:space="preserve">C2c </w:t>
            </w:r>
          </w:p>
        </w:tc>
        <w:tc>
          <w:tcPr>
            <w:tcW w:w="10088" w:type="dxa"/>
          </w:tcPr>
          <w:p w:rsidR="00181406" w:rsidRDefault="00D73D99" w:rsidP="00D73D99">
            <w:r>
              <w:t xml:space="preserve">Le lieu des points de même intensité est défini par  </w:t>
            </w:r>
            <w:r>
              <w:rPr>
                <w:rFonts w:ascii="Symbol" w:hAnsi="Symbol"/>
              </w:rPr>
              <w:t></w:t>
            </w:r>
            <w:r>
              <w:t xml:space="preserve">= constante : ce sont donc des cercles de centre B </w:t>
            </w:r>
          </w:p>
          <w:p w:rsidR="00D73D99" w:rsidRPr="00D73D99" w:rsidRDefault="00D73D99" w:rsidP="00D73D99">
            <w:pPr>
              <w:rPr>
                <w:rFonts w:ascii="Symbol" w:hAnsi="Symbol"/>
              </w:rPr>
            </w:pPr>
            <w:r w:rsidRPr="00C16152">
              <w:rPr>
                <w:rFonts w:ascii="Cambria Math" w:hAnsi="Cambria Math" w:cs="Cambria Math"/>
                <w:position w:val="-38"/>
              </w:rPr>
              <w:object w:dxaOrig="2320" w:dyaOrig="760">
                <v:shape id="_x0000_i1041" type="#_x0000_t75" style="width:116.6pt;height:37.5pt" o:ole="">
                  <v:imagedata r:id="rId37" o:title=""/>
                </v:shape>
                <o:OLEObject Type="Embed" ProgID="Equation.3" ShapeID="_x0000_i1041" DrawAspect="Content" ObjectID="_1648675573" r:id="rId38"/>
              </w:object>
            </w:r>
            <w:r>
              <w:t xml:space="preserve">  décroît donc a partir du centre </w:t>
            </w:r>
            <w:proofErr w:type="gramStart"/>
            <w:r>
              <w:t>( car</w:t>
            </w:r>
            <w:proofErr w:type="gramEnd"/>
            <w:r>
              <w:t xml:space="preserve"> </w:t>
            </w:r>
            <w:r>
              <w:rPr>
                <w:rFonts w:ascii="Symbol" w:hAnsi="Symbol"/>
              </w:rPr>
              <w:t></w:t>
            </w:r>
            <w:r>
              <w:t xml:space="preserve"> croit) </w:t>
            </w:r>
          </w:p>
        </w:tc>
      </w:tr>
    </w:tbl>
    <w:p w:rsidR="00837A56" w:rsidRDefault="00837A56" w:rsidP="00D73D99">
      <w:pPr>
        <w:jc w:val="center"/>
        <w:rPr>
          <w:b/>
          <w:sz w:val="28"/>
          <w:szCs w:val="28"/>
        </w:rPr>
      </w:pPr>
    </w:p>
    <w:p w:rsidR="00D73D99" w:rsidRPr="00837A56" w:rsidRDefault="00D73D99" w:rsidP="00D73D99">
      <w:pPr>
        <w:jc w:val="center"/>
        <w:rPr>
          <w:b/>
          <w:sz w:val="28"/>
          <w:szCs w:val="28"/>
        </w:rPr>
      </w:pPr>
      <w:r w:rsidRPr="00837A56">
        <w:rPr>
          <w:b/>
          <w:sz w:val="28"/>
          <w:szCs w:val="28"/>
        </w:rPr>
        <w:t>Deuxième partie : Interféromètre de Michelson</w:t>
      </w:r>
    </w:p>
    <w:p w:rsidR="00D73D99" w:rsidRPr="00D73D99" w:rsidRDefault="00D73D99" w:rsidP="00D73D99">
      <w:pPr>
        <w:jc w:val="center"/>
        <w:rPr>
          <w:b/>
        </w:rPr>
      </w:pPr>
      <w:r>
        <w:rPr>
          <w:b/>
        </w:rPr>
        <w:t xml:space="preserve">D Anneaux d’égale inclinaison 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"/>
        <w:gridCol w:w="696"/>
        <w:gridCol w:w="10088"/>
      </w:tblGrid>
      <w:tr w:rsidR="00D73D99" w:rsidRPr="00E97B59" w:rsidTr="00837A56">
        <w:tc>
          <w:tcPr>
            <w:tcW w:w="381" w:type="dxa"/>
          </w:tcPr>
          <w:p w:rsidR="00D73D99" w:rsidRPr="00E97B59" w:rsidRDefault="00D73D99" w:rsidP="00FB7C89"/>
        </w:tc>
        <w:tc>
          <w:tcPr>
            <w:tcW w:w="696" w:type="dxa"/>
          </w:tcPr>
          <w:p w:rsidR="00D73D99" w:rsidRDefault="00D73D99" w:rsidP="00D73D99">
            <w:r>
              <w:t>D1</w:t>
            </w:r>
            <w:r w:rsidR="00577BBC">
              <w:t>a</w:t>
            </w:r>
          </w:p>
        </w:tc>
        <w:tc>
          <w:tcPr>
            <w:tcW w:w="10088" w:type="dxa"/>
          </w:tcPr>
          <w:p w:rsidR="00D73D99" w:rsidRDefault="00D73D99" w:rsidP="00FB7C89">
            <w:r>
              <w:t xml:space="preserve">S1 est </w:t>
            </w:r>
            <w:proofErr w:type="gramStart"/>
            <w:r>
              <w:t>l’ image</w:t>
            </w:r>
            <w:proofErr w:type="gramEnd"/>
            <w:r>
              <w:t xml:space="preserve"> de S par la séparatrice + miroir S1   :  S1 x</w:t>
            </w:r>
            <w:r>
              <w:rPr>
                <w:vertAlign w:val="subscript"/>
              </w:rPr>
              <w:t>1</w:t>
            </w:r>
            <w:r>
              <w:t>=0, z</w:t>
            </w:r>
            <w:r>
              <w:rPr>
                <w:vertAlign w:val="subscript"/>
              </w:rPr>
              <w:t>1</w:t>
            </w:r>
            <w:r>
              <w:t>=2(L</w:t>
            </w:r>
            <w:r>
              <w:rPr>
                <w:vertAlign w:val="subscript"/>
              </w:rPr>
              <w:t>0</w:t>
            </w:r>
            <w:r>
              <w:t>+e)</w:t>
            </w:r>
            <w:r w:rsidR="0065622A">
              <w:t xml:space="preserve">+ </w:t>
            </w:r>
            <w:proofErr w:type="spellStart"/>
            <w:r w:rsidR="0065622A">
              <w:t>L</w:t>
            </w:r>
            <w:r w:rsidR="0065622A">
              <w:rPr>
                <w:vertAlign w:val="subscript"/>
              </w:rPr>
              <w:t>s</w:t>
            </w:r>
            <w:proofErr w:type="spellEnd"/>
            <w:r>
              <w:t xml:space="preserve">     </w:t>
            </w:r>
          </w:p>
          <w:p w:rsidR="0065622A" w:rsidRDefault="00D73D99" w:rsidP="0065622A">
            <w:r>
              <w:t xml:space="preserve">S2 est </w:t>
            </w:r>
            <w:proofErr w:type="gramStart"/>
            <w:r>
              <w:t>l’ image</w:t>
            </w:r>
            <w:proofErr w:type="gramEnd"/>
            <w:r>
              <w:t xml:space="preserve"> de S par la séparatrice + miroir S1  +</w:t>
            </w:r>
            <w:r w:rsidR="00577BBC">
              <w:t xml:space="preserve">Séparatrice </w:t>
            </w:r>
            <w:r>
              <w:t xml:space="preserve"> S2</w:t>
            </w:r>
            <w:r w:rsidR="0065622A">
              <w:t> :x</w:t>
            </w:r>
            <w:r w:rsidR="0065622A">
              <w:rPr>
                <w:vertAlign w:val="subscript"/>
              </w:rPr>
              <w:t>2</w:t>
            </w:r>
            <w:r w:rsidR="0065622A">
              <w:t xml:space="preserve">=0 </w:t>
            </w:r>
            <w:r>
              <w:t xml:space="preserve">   </w:t>
            </w:r>
            <w:r w:rsidR="00577BBC">
              <w:t>z</w:t>
            </w:r>
            <w:r>
              <w:rPr>
                <w:vertAlign w:val="subscript"/>
              </w:rPr>
              <w:t>2</w:t>
            </w:r>
            <w:r>
              <w:t>= 2L</w:t>
            </w:r>
            <w:r>
              <w:rPr>
                <w:vertAlign w:val="subscript"/>
              </w:rPr>
              <w:t>0</w:t>
            </w:r>
            <w:r w:rsidR="0065622A">
              <w:t xml:space="preserve">+ </w:t>
            </w:r>
            <w:proofErr w:type="spellStart"/>
            <w:r w:rsidR="0065622A">
              <w:t>L</w:t>
            </w:r>
            <w:r w:rsidR="0065622A">
              <w:rPr>
                <w:vertAlign w:val="subscript"/>
              </w:rPr>
              <w:t>s</w:t>
            </w:r>
            <w:proofErr w:type="spellEnd"/>
            <w:r>
              <w:t xml:space="preserve">    </w:t>
            </w:r>
            <w:r w:rsidR="0065622A">
              <w:t xml:space="preserve"> </w:t>
            </w:r>
          </w:p>
          <w:p w:rsidR="00D73D99" w:rsidRPr="00D73D99" w:rsidRDefault="00D73D99" w:rsidP="0065622A">
            <w:r>
              <w:t xml:space="preserve">Donc </w:t>
            </w:r>
            <w:r w:rsidR="00577BBC">
              <w:t>S1S2= 2e</w:t>
            </w:r>
          </w:p>
        </w:tc>
      </w:tr>
      <w:tr w:rsidR="00D73D99" w:rsidRPr="00E97B59" w:rsidTr="00837A56">
        <w:tc>
          <w:tcPr>
            <w:tcW w:w="381" w:type="dxa"/>
          </w:tcPr>
          <w:p w:rsidR="00D73D99" w:rsidRPr="00E97B59" w:rsidRDefault="00D73D99" w:rsidP="00FB7C89"/>
        </w:tc>
        <w:tc>
          <w:tcPr>
            <w:tcW w:w="696" w:type="dxa"/>
          </w:tcPr>
          <w:p w:rsidR="00D73D99" w:rsidRDefault="00577BBC" w:rsidP="00577BBC">
            <w:r>
              <w:t>D1b</w:t>
            </w:r>
          </w:p>
        </w:tc>
        <w:tc>
          <w:tcPr>
            <w:tcW w:w="10088" w:type="dxa"/>
          </w:tcPr>
          <w:p w:rsidR="00CF0E0B" w:rsidRDefault="00DD25B2" w:rsidP="00FB7C89"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4250055</wp:posOffset>
                  </wp:positionH>
                  <wp:positionV relativeFrom="paragraph">
                    <wp:posOffset>0</wp:posOffset>
                  </wp:positionV>
                  <wp:extent cx="1303020" cy="987425"/>
                  <wp:effectExtent l="19050" t="0" r="0" b="0"/>
                  <wp:wrapTight wrapText="bothSides">
                    <wp:wrapPolygon edited="0">
                      <wp:start x="-316" y="0"/>
                      <wp:lineTo x="-316" y="21253"/>
                      <wp:lineTo x="21474" y="21253"/>
                      <wp:lineTo x="21474" y="0"/>
                      <wp:lineTo x="-316" y="0"/>
                    </wp:wrapPolygon>
                  </wp:wrapTight>
                  <wp:docPr id="28" name="Image 28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98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F0E0B">
              <w:t xml:space="preserve">on trace le plan d’onde orthogonal aux  rayons issus de S1 et S2 et émergeant sous l’angle </w:t>
            </w:r>
            <w:r w:rsidR="00CF0E0B">
              <w:rPr>
                <w:rFonts w:ascii="Symbol" w:hAnsi="Symbol"/>
              </w:rPr>
              <w:t></w:t>
            </w:r>
            <w:r w:rsidR="00CF0E0B">
              <w:rPr>
                <w:rFonts w:ascii="Symbol" w:hAnsi="Symbol"/>
              </w:rPr>
              <w:t></w:t>
            </w:r>
            <w:r w:rsidR="00CF0E0B">
              <w:rPr>
                <w:rFonts w:ascii="Symbol" w:hAnsi="Symbol"/>
              </w:rPr>
              <w:t></w:t>
            </w:r>
            <w:r w:rsidR="00CF0E0B">
              <w:t>C</w:t>
            </w:r>
            <w:r w:rsidR="00CF0E0B" w:rsidRPr="00CF0E0B">
              <w:t>es rayons</w:t>
            </w:r>
            <w:r w:rsidR="00CF0E0B">
              <w:t xml:space="preserve"> </w:t>
            </w:r>
            <w:r w:rsidR="00CF0E0B" w:rsidRPr="00CF0E0B">
              <w:t xml:space="preserve">convergent sur l'écran </w:t>
            </w:r>
            <w:r w:rsidR="00CF0E0B">
              <w:t xml:space="preserve"> en M </w:t>
            </w:r>
          </w:p>
          <w:p w:rsidR="00D73D99" w:rsidRDefault="00CF0E0B" w:rsidP="00FB7C89">
            <w:pPr>
              <w:rPr>
                <w:rFonts w:ascii="Cambria Math" w:hAnsi="Cambria Math" w:cs="Cambria Math"/>
                <w:position w:val="-30"/>
              </w:rPr>
            </w:pPr>
            <w:r>
              <w:t>th de Malus =&gt; (S</w:t>
            </w:r>
            <w:r>
              <w:rPr>
                <w:vertAlign w:val="subscript"/>
              </w:rPr>
              <w:t>2</w:t>
            </w:r>
            <w:r>
              <w:t xml:space="preserve">M)=(HM)   donc     </w:t>
            </w:r>
            <w:r w:rsidRPr="00C16152">
              <w:rPr>
                <w:rFonts w:ascii="Cambria Math" w:hAnsi="Cambria Math" w:cs="Cambria Math"/>
                <w:position w:val="-12"/>
              </w:rPr>
              <w:object w:dxaOrig="1620" w:dyaOrig="360">
                <v:shape id="_x0000_i1042" type="#_x0000_t75" style="width:81.65pt;height:17.75pt" o:ole="" o:bordertopcolor="this" o:borderleftcolor="this" o:borderbottomcolor="this" o:borderrightcolor="this">
                  <v:imagedata r:id="rId4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3" ShapeID="_x0000_i1042" DrawAspect="Content" ObjectID="_1648675574" r:id="rId41"/>
              </w:object>
            </w:r>
          </w:p>
          <w:p w:rsidR="00CF0E0B" w:rsidRDefault="00CF0E0B" w:rsidP="00FB7C89">
            <w:r w:rsidRPr="00CF0E0B">
              <w:t>et</w:t>
            </w:r>
            <w:r>
              <w:rPr>
                <w:rFonts w:ascii="Cambria Math" w:hAnsi="Cambria Math" w:cs="Cambria Math"/>
                <w:position w:val="-30"/>
              </w:rPr>
              <w:t xml:space="preserve"> </w:t>
            </w:r>
            <w:r w:rsidRPr="00CF0E0B">
              <w:rPr>
                <w:rFonts w:ascii="Cambria Math" w:hAnsi="Cambria Math" w:cs="Cambria Math"/>
                <w:position w:val="-24"/>
              </w:rPr>
              <w:object w:dxaOrig="1620" w:dyaOrig="620">
                <v:shape id="_x0000_i1043" type="#_x0000_t75" style="width:81.65pt;height:30.95pt" o:ole="">
                  <v:imagedata r:id="rId42" o:title=""/>
                </v:shape>
                <o:OLEObject Type="Embed" ProgID="Equation.3" ShapeID="_x0000_i1043" DrawAspect="Content" ObjectID="_1648675575" r:id="rId43"/>
              </w:object>
            </w:r>
            <w:r>
              <w:t xml:space="preserve">  pour </w:t>
            </w:r>
            <w:r>
              <w:rPr>
                <w:rFonts w:ascii="Symbol" w:hAnsi="Symbol"/>
              </w:rPr>
              <w:t></w:t>
            </w:r>
            <w:r>
              <w:rPr>
                <w:rFonts w:ascii="Cambria Math" w:hAnsi="Cambria Math" w:cs="Cambria Math"/>
              </w:rPr>
              <w:t>≪</w:t>
            </w:r>
            <w:r>
              <w:t xml:space="preserve">f’ =&gt; </w:t>
            </w:r>
            <w:r>
              <w:rPr>
                <w:rFonts w:ascii="Symbol" w:hAnsi="Symbol"/>
              </w:rPr>
              <w:t></w:t>
            </w:r>
            <w:r>
              <w:t xml:space="preserve"> petit, tan</w:t>
            </w:r>
            <w:r>
              <w:rPr>
                <w:rFonts w:ascii="Symbol" w:hAnsi="Symbol"/>
              </w:rPr>
              <w:t></w:t>
            </w:r>
            <w:r>
              <w:rPr>
                <w:rFonts w:ascii="Cambria Math" w:hAnsi="Cambria Math"/>
              </w:rPr>
              <w:t>≃</w:t>
            </w:r>
            <w:r>
              <w:t xml:space="preserve"> </w:t>
            </w:r>
            <w:r>
              <w:rPr>
                <w:rFonts w:ascii="Symbol" w:hAnsi="Symbol"/>
              </w:rPr>
              <w:t></w:t>
            </w:r>
            <w:r>
              <w:t xml:space="preserve"> et cos</w:t>
            </w:r>
            <w:r>
              <w:rPr>
                <w:rFonts w:ascii="Symbol" w:hAnsi="Symbol"/>
              </w:rPr>
              <w:t></w:t>
            </w:r>
            <w:r>
              <w:rPr>
                <w:rFonts w:ascii="Cambria Math" w:hAnsi="Cambria Math"/>
              </w:rPr>
              <w:t>≃</w:t>
            </w:r>
            <w:r>
              <w:rPr>
                <w:rFonts w:ascii="Symbol" w:hAnsi="Symbol"/>
              </w:rPr>
              <w:t></w:t>
            </w:r>
            <w:r>
              <w:t>1-</w:t>
            </w:r>
            <w:r>
              <w:rPr>
                <w:rFonts w:ascii="Symbol" w:hAnsi="Symbol"/>
              </w:rPr>
              <w:t></w:t>
            </w:r>
            <w:r>
              <w:rPr>
                <w:vertAlign w:val="superscript"/>
              </w:rPr>
              <w:t>2</w:t>
            </w:r>
            <w:r>
              <w:t>/2</w:t>
            </w:r>
          </w:p>
          <w:p w:rsidR="00174189" w:rsidRDefault="00CF0E0B" w:rsidP="00174189">
            <w:pPr>
              <w:ind w:left="360"/>
            </w:pPr>
            <w:r>
              <w:t xml:space="preserve">  </w:t>
            </w:r>
            <w:r w:rsidR="00174189" w:rsidRPr="00CF0E0B">
              <w:rPr>
                <w:rFonts w:ascii="Cambria Math" w:hAnsi="Cambria Math" w:cs="Cambria Math"/>
                <w:position w:val="-24"/>
              </w:rPr>
              <w:object w:dxaOrig="2100" w:dyaOrig="620">
                <v:shape id="_x0000_i1044" type="#_x0000_t75" style="width:104.95pt;height:30.95pt" o:ole="" o:bordertopcolor="this" o:borderleftcolor="this" o:borderbottomcolor="this" o:borderrightcolor="this">
                  <v:imagedata r:id="rId44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3" ShapeID="_x0000_i1044" DrawAspect="Content" ObjectID="_1648675576" r:id="rId45"/>
              </w:object>
            </w:r>
            <w:r w:rsidR="00174189">
              <w:t xml:space="preserve">   </w:t>
            </w:r>
          </w:p>
          <w:p w:rsidR="00174189" w:rsidRPr="00174189" w:rsidRDefault="00174189" w:rsidP="00174189">
            <w:pPr>
              <w:ind w:left="360"/>
              <w:rPr>
                <w:rFonts w:ascii="Symbol" w:hAnsi="Symbol"/>
              </w:rPr>
            </w:pPr>
            <w:r>
              <w:t xml:space="preserve">Pour </w:t>
            </w:r>
            <w:r>
              <w:rPr>
                <w:rFonts w:ascii="Symbol" w:hAnsi="Symbol"/>
              </w:rPr>
              <w:t></w:t>
            </w:r>
            <w:r>
              <w:t xml:space="preserve">= </w:t>
            </w:r>
            <w:proofErr w:type="gramStart"/>
            <w:r>
              <w:t>0 ,</w:t>
            </w:r>
            <w:proofErr w:type="gramEnd"/>
            <w:r>
              <w:t xml:space="preserve"> on a donc </w:t>
            </w:r>
            <w:r w:rsidRPr="00174189">
              <w:rPr>
                <w:rFonts w:ascii="Cambria Math" w:hAnsi="Cambria Math" w:cs="Cambria Math"/>
                <w:position w:val="-10"/>
              </w:rPr>
              <w:object w:dxaOrig="1380" w:dyaOrig="320">
                <v:shape id="_x0000_i1045" type="#_x0000_t75" style="width:69.45pt;height:15.7pt" o:ole="" o:bordertopcolor="this" o:borderleftcolor="this" o:borderbottomcolor="this" o:borderrightcolor="this">
                  <v:imagedata r:id="rId46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  <o:OLEObject Type="Embed" ProgID="Equation.3" ShapeID="_x0000_i1045" DrawAspect="Content" ObjectID="_1648675577" r:id="rId47"/>
              </w:object>
            </w:r>
          </w:p>
        </w:tc>
      </w:tr>
      <w:tr w:rsidR="00D73D99" w:rsidRPr="00E97B59" w:rsidTr="00837A56">
        <w:tc>
          <w:tcPr>
            <w:tcW w:w="381" w:type="dxa"/>
          </w:tcPr>
          <w:p w:rsidR="00D73D99" w:rsidRPr="00E97B59" w:rsidRDefault="00D73D99" w:rsidP="00FB7C89"/>
        </w:tc>
        <w:tc>
          <w:tcPr>
            <w:tcW w:w="696" w:type="dxa"/>
          </w:tcPr>
          <w:p w:rsidR="00174189" w:rsidRDefault="00174189" w:rsidP="00D73D99">
            <w:r>
              <w:t>D2a</w:t>
            </w:r>
          </w:p>
        </w:tc>
        <w:tc>
          <w:tcPr>
            <w:tcW w:w="10088" w:type="dxa"/>
          </w:tcPr>
          <w:p w:rsidR="00D73D99" w:rsidRDefault="00174189" w:rsidP="00FB7C89">
            <w:pPr>
              <w:rPr>
                <w:rFonts w:ascii="Cambria Math" w:hAnsi="Cambria Math" w:cs="Cambria Math"/>
                <w:position w:val="-30"/>
              </w:rPr>
            </w:pPr>
            <w:r w:rsidRPr="00174189">
              <w:rPr>
                <w:rFonts w:ascii="Cambria Math" w:hAnsi="Cambria Math" w:cs="Cambria Math"/>
                <w:position w:val="-30"/>
              </w:rPr>
              <w:object w:dxaOrig="5960" w:dyaOrig="680">
                <v:shape id="_x0000_i1046" type="#_x0000_t75" style="width:299.65pt;height:33.95pt" o:ole="">
                  <v:imagedata r:id="rId48" o:title=""/>
                </v:shape>
                <o:OLEObject Type="Embed" ProgID="Equation.3" ShapeID="_x0000_i1046" DrawAspect="Content" ObjectID="_1648675578" r:id="rId49"/>
              </w:object>
            </w:r>
          </w:p>
          <w:p w:rsidR="00174189" w:rsidRPr="00174189" w:rsidRDefault="00174189" w:rsidP="00FB7C89">
            <w:pPr>
              <w:rPr>
                <w:rFonts w:ascii="Symbol" w:hAnsi="Symbol"/>
              </w:rPr>
            </w:pPr>
            <w:r>
              <w:t xml:space="preserve"> E est constant pour </w:t>
            </w:r>
            <w:r>
              <w:rPr>
                <w:rFonts w:ascii="Symbol" w:hAnsi="Symbol"/>
              </w:rPr>
              <w:t></w:t>
            </w:r>
            <w:r>
              <w:t xml:space="preserve">= constant  =&lt; anneaux concentriques </w:t>
            </w:r>
          </w:p>
        </w:tc>
      </w:tr>
      <w:tr w:rsidR="00D73D99" w:rsidRPr="00E97B59" w:rsidTr="00837A56">
        <w:tc>
          <w:tcPr>
            <w:tcW w:w="381" w:type="dxa"/>
          </w:tcPr>
          <w:p w:rsidR="00D73D99" w:rsidRPr="00E97B59" w:rsidRDefault="00D73D99" w:rsidP="00FB7C89"/>
        </w:tc>
        <w:tc>
          <w:tcPr>
            <w:tcW w:w="696" w:type="dxa"/>
          </w:tcPr>
          <w:p w:rsidR="00D73D99" w:rsidRDefault="00174189" w:rsidP="00D73D99">
            <w:r>
              <w:t>D2b</w:t>
            </w:r>
          </w:p>
        </w:tc>
        <w:tc>
          <w:tcPr>
            <w:tcW w:w="10088" w:type="dxa"/>
          </w:tcPr>
          <w:p w:rsidR="00D73D99" w:rsidRDefault="00174189" w:rsidP="00174189">
            <w:r>
              <w:t xml:space="preserve">Au centre des </w:t>
            </w:r>
            <w:proofErr w:type="gramStart"/>
            <w:r>
              <w:t>anneaux ,</w:t>
            </w:r>
            <w:proofErr w:type="gramEnd"/>
            <w:r>
              <w:t xml:space="preserve"> p</w:t>
            </w:r>
            <w:r>
              <w:rPr>
                <w:vertAlign w:val="subscript"/>
              </w:rPr>
              <w:t>0</w:t>
            </w:r>
            <w:r>
              <w:t xml:space="preserve"> =2e/</w:t>
            </w:r>
            <w:r>
              <w:rPr>
                <w:rFonts w:ascii="Symbol" w:hAnsi="Symbol"/>
              </w:rPr>
              <w:t></w:t>
            </w:r>
            <w:r>
              <w:rPr>
                <w:vertAlign w:val="subscript"/>
              </w:rPr>
              <w:t>0</w:t>
            </w:r>
            <w:r>
              <w:t xml:space="preserve"> </w:t>
            </w:r>
          </w:p>
          <w:p w:rsidR="00174189" w:rsidRDefault="00174189" w:rsidP="00174189">
            <w:r>
              <w:t xml:space="preserve">Le </w:t>
            </w:r>
            <w:proofErr w:type="spellStart"/>
            <w:r>
              <w:t>k</w:t>
            </w:r>
            <w:r>
              <w:rPr>
                <w:vertAlign w:val="superscript"/>
              </w:rPr>
              <w:t>ième</w:t>
            </w:r>
            <w:proofErr w:type="spellEnd"/>
            <w:r>
              <w:rPr>
                <w:vertAlign w:val="superscript"/>
              </w:rPr>
              <w:t xml:space="preserve"> </w:t>
            </w:r>
            <w:r>
              <w:t>anneau brillant correspond donc  à p</w:t>
            </w:r>
            <w:r>
              <w:rPr>
                <w:vertAlign w:val="subscript"/>
              </w:rPr>
              <w:t>k</w:t>
            </w:r>
            <w:r>
              <w:t xml:space="preserve"> = p</w:t>
            </w:r>
            <w:r>
              <w:rPr>
                <w:vertAlign w:val="subscript"/>
              </w:rPr>
              <w:t>0</w:t>
            </w:r>
            <w:r>
              <w:t xml:space="preserve">-k  =&gt; </w:t>
            </w:r>
            <w:r w:rsidRPr="00174189">
              <w:rPr>
                <w:rFonts w:ascii="Cambria Math" w:hAnsi="Cambria Math" w:cs="Cambria Math"/>
                <w:position w:val="-30"/>
              </w:rPr>
              <w:object w:dxaOrig="2439" w:dyaOrig="680">
                <v:shape id="_x0000_i1047" type="#_x0000_t75" style="width:122.7pt;height:33.95pt" o:ole="">
                  <v:imagedata r:id="rId50" o:title=""/>
                </v:shape>
                <o:OLEObject Type="Embed" ProgID="Equation.3" ShapeID="_x0000_i1047" DrawAspect="Content" ObjectID="_1648675579" r:id="rId51"/>
              </w:object>
            </w:r>
            <w:r>
              <w:t xml:space="preserve">   </w:t>
            </w:r>
          </w:p>
          <w:p w:rsidR="00174189" w:rsidRPr="00174189" w:rsidRDefault="00174189" w:rsidP="00174189">
            <w:r>
              <w:t xml:space="preserve"> soit </w:t>
            </w:r>
            <w:r w:rsidRPr="00174189">
              <w:rPr>
                <w:rFonts w:ascii="Cambria Math" w:hAnsi="Cambria Math" w:cs="Cambria Math"/>
                <w:position w:val="-26"/>
              </w:rPr>
              <w:object w:dxaOrig="1359" w:dyaOrig="700">
                <v:shape id="_x0000_i1048" type="#_x0000_t75" style="width:68.45pt;height:35pt" o:ole="">
                  <v:imagedata r:id="rId52" o:title=""/>
                </v:shape>
                <o:OLEObject Type="Embed" ProgID="Equation.3" ShapeID="_x0000_i1048" DrawAspect="Content" ObjectID="_1648675580" r:id="rId53"/>
              </w:object>
            </w:r>
            <w:r>
              <w:t xml:space="preserve">   </w:t>
            </w:r>
          </w:p>
        </w:tc>
      </w:tr>
      <w:tr w:rsidR="00D73D99" w:rsidRPr="00E97B59" w:rsidTr="00837A56">
        <w:tc>
          <w:tcPr>
            <w:tcW w:w="381" w:type="dxa"/>
          </w:tcPr>
          <w:p w:rsidR="00D73D99" w:rsidRPr="00E97B59" w:rsidRDefault="00D73D99" w:rsidP="00FB7C89"/>
        </w:tc>
        <w:tc>
          <w:tcPr>
            <w:tcW w:w="696" w:type="dxa"/>
          </w:tcPr>
          <w:p w:rsidR="00D73D99" w:rsidRDefault="00174189" w:rsidP="00174189">
            <w:r>
              <w:t>D2c</w:t>
            </w:r>
          </w:p>
        </w:tc>
        <w:tc>
          <w:tcPr>
            <w:tcW w:w="10088" w:type="dxa"/>
          </w:tcPr>
          <w:p w:rsidR="00174189" w:rsidRDefault="00174189" w:rsidP="00FB7C89">
            <w:r>
              <w:t xml:space="preserve">? même question que le précédente </w:t>
            </w:r>
            <w:proofErr w:type="gramStart"/>
            <w:r>
              <w:t>( erreur</w:t>
            </w:r>
            <w:proofErr w:type="gramEnd"/>
            <w:r>
              <w:t xml:space="preserve"> d’énoncé ? ) </w:t>
            </w:r>
          </w:p>
          <w:p w:rsidR="00D73D99" w:rsidRPr="00174189" w:rsidRDefault="00174189" w:rsidP="00FB7C89">
            <w:r>
              <w:t xml:space="preserve">Le rayon du premier anneau est  </w:t>
            </w:r>
            <w:r w:rsidRPr="00174189">
              <w:rPr>
                <w:rFonts w:ascii="Cambria Math" w:hAnsi="Cambria Math" w:cs="Cambria Math"/>
                <w:position w:val="-26"/>
              </w:rPr>
              <w:object w:dxaOrig="1160" w:dyaOrig="700">
                <v:shape id="_x0000_i1049" type="#_x0000_t75" style="width:58.3pt;height:35pt" o:ole="">
                  <v:imagedata r:id="rId54" o:title=""/>
                </v:shape>
                <o:OLEObject Type="Embed" ProgID="Equation.3" ShapeID="_x0000_i1049" DrawAspect="Content" ObjectID="_1648675581" r:id="rId55"/>
              </w:object>
            </w:r>
            <w:r>
              <w:t xml:space="preserve">donc </w:t>
            </w:r>
            <w:r w:rsidRPr="00174189">
              <w:rPr>
                <w:rFonts w:ascii="Cambria Math" w:hAnsi="Cambria Math" w:cs="Cambria Math"/>
                <w:position w:val="-10"/>
              </w:rPr>
              <w:object w:dxaOrig="1100" w:dyaOrig="380">
                <v:shape id="_x0000_i1050" type="#_x0000_t75" style="width:55.25pt;height:18.75pt" o:ole="">
                  <v:imagedata r:id="rId56" o:title=""/>
                </v:shape>
                <o:OLEObject Type="Embed" ProgID="Equation.3" ShapeID="_x0000_i1050" DrawAspect="Content" ObjectID="_1648675582" r:id="rId57"/>
              </w:object>
            </w:r>
          </w:p>
        </w:tc>
      </w:tr>
      <w:tr w:rsidR="00D73D99" w:rsidRPr="00E97B59" w:rsidTr="00837A56">
        <w:tc>
          <w:tcPr>
            <w:tcW w:w="381" w:type="dxa"/>
          </w:tcPr>
          <w:p w:rsidR="00D73D99" w:rsidRPr="00E97B59" w:rsidRDefault="00D73D99" w:rsidP="00FB7C89"/>
        </w:tc>
        <w:tc>
          <w:tcPr>
            <w:tcW w:w="696" w:type="dxa"/>
          </w:tcPr>
          <w:p w:rsidR="00D73D99" w:rsidRDefault="00174189" w:rsidP="00D73D99">
            <w:r>
              <w:t>D2d</w:t>
            </w:r>
          </w:p>
        </w:tc>
        <w:tc>
          <w:tcPr>
            <w:tcW w:w="10088" w:type="dxa"/>
          </w:tcPr>
          <w:p w:rsidR="00174189" w:rsidRDefault="00174189" w:rsidP="00174189">
            <w:r>
              <w:t xml:space="preserve">Au contact </w:t>
            </w:r>
            <w:proofErr w:type="gramStart"/>
            <w:r>
              <w:t>optique  ,</w:t>
            </w:r>
            <w:proofErr w:type="gramEnd"/>
            <w:r>
              <w:t xml:space="preserve"> e= 0 , le rayon </w:t>
            </w:r>
            <w:r>
              <w:rPr>
                <w:rFonts w:ascii="Symbol" w:hAnsi="Symbol"/>
              </w:rPr>
              <w:t></w:t>
            </w:r>
            <w:r>
              <w:rPr>
                <w:vertAlign w:val="subscript"/>
              </w:rPr>
              <w:t>1</w:t>
            </w:r>
            <w:r>
              <w:t xml:space="preserve"> tend vers l’infini : on observe donc un écran uniformément éclairé , c’</w:t>
            </w:r>
            <w:r w:rsidR="002339A4">
              <w:t>e</w:t>
            </w:r>
            <w:r>
              <w:t>st la teinte plate .</w:t>
            </w:r>
          </w:p>
          <w:p w:rsidR="00174189" w:rsidRDefault="002339A4" w:rsidP="002339A4">
            <w:r>
              <w:t xml:space="preserve">Un anneau est caractérisé par son ordre d’interférence p  = 2 </w:t>
            </w:r>
            <w:proofErr w:type="spellStart"/>
            <w:r>
              <w:t>ecos</w:t>
            </w:r>
            <w:proofErr w:type="spellEnd"/>
            <w:r>
              <w:rPr>
                <w:rFonts w:ascii="Symbol" w:hAnsi="Symbol"/>
              </w:rPr>
              <w:t></w:t>
            </w:r>
            <w:r>
              <w:t xml:space="preserve"> /</w:t>
            </w:r>
            <w:r>
              <w:rPr>
                <w:rFonts w:ascii="Symbol" w:hAnsi="Symbol"/>
              </w:rPr>
              <w:t></w:t>
            </w:r>
            <w:r>
              <w:rPr>
                <w:rFonts w:ascii="Symbol" w:hAnsi="Symbol"/>
                <w:vertAlign w:val="subscript"/>
              </w:rPr>
              <w:t></w:t>
            </w:r>
            <w:r>
              <w:t xml:space="preserve">  .L</w:t>
            </w:r>
            <w:r w:rsidR="00174189" w:rsidRPr="002339A4">
              <w:t>orsqu’on</w:t>
            </w:r>
            <w:r w:rsidR="00174189">
              <w:t xml:space="preserve"> augmente  e, </w:t>
            </w:r>
            <w:r>
              <w:t xml:space="preserve">cet anneau se retrouve donc pour un </w:t>
            </w:r>
            <w:r w:rsidRPr="002339A4">
              <w:t>cos</w:t>
            </w:r>
            <w:r>
              <w:rPr>
                <w:rFonts w:ascii="Symbol" w:hAnsi="Symbol"/>
              </w:rPr>
              <w:t></w:t>
            </w:r>
            <w:r>
              <w:t xml:space="preserve"> </w:t>
            </w:r>
            <w:r w:rsidRPr="002339A4">
              <w:t xml:space="preserve"> plus petit, donc un </w:t>
            </w:r>
            <w:r w:rsidRPr="002339A4">
              <w:rPr>
                <w:rFonts w:ascii="Symbol" w:hAnsi="Symbol"/>
              </w:rPr>
              <w:t></w:t>
            </w:r>
            <w:r w:rsidRPr="002339A4">
              <w:t xml:space="preserve"> plus grand</w:t>
            </w:r>
            <w:r>
              <w:t xml:space="preserve"> : son rayon </w:t>
            </w:r>
            <w:proofErr w:type="gramStart"/>
            <w:r>
              <w:t>augmente .</w:t>
            </w:r>
            <w:proofErr w:type="gramEnd"/>
            <w:r>
              <w:t xml:space="preserve"> </w:t>
            </w:r>
          </w:p>
          <w:p w:rsidR="002339A4" w:rsidRDefault="002339A4" w:rsidP="002339A4">
            <w:r>
              <w:t xml:space="preserve">Sur l’écran de taille limitée </w:t>
            </w:r>
            <w:proofErr w:type="gramStart"/>
            <w:r>
              <w:t>( rayon</w:t>
            </w:r>
            <w:proofErr w:type="gramEnd"/>
            <w:r>
              <w:t xml:space="preserve"> R par exemple)  , on ne voit que les k premiers anneaux, pour lesquels </w:t>
            </w:r>
            <w:r w:rsidR="003F0823" w:rsidRPr="00174189">
              <w:rPr>
                <w:rFonts w:ascii="Cambria Math" w:hAnsi="Cambria Math" w:cs="Cambria Math"/>
                <w:position w:val="-10"/>
              </w:rPr>
              <w:object w:dxaOrig="1520" w:dyaOrig="380">
                <v:shape id="_x0000_i1051" type="#_x0000_t75" style="width:76.55pt;height:18.75pt" o:ole="">
                  <v:imagedata r:id="rId58" o:title=""/>
                </v:shape>
                <o:OLEObject Type="Embed" ProgID="Equation.3" ShapeID="_x0000_i1051" DrawAspect="Content" ObjectID="_1648675583" r:id="rId59"/>
              </w:object>
            </w:r>
            <w:r>
              <w:t xml:space="preserve">. or, pour e augmentant, </w:t>
            </w:r>
            <w:r>
              <w:rPr>
                <w:rFonts w:ascii="Symbol" w:hAnsi="Symbol"/>
              </w:rPr>
              <w:t></w:t>
            </w:r>
            <w:proofErr w:type="gramStart"/>
            <w:r>
              <w:rPr>
                <w:vertAlign w:val="subscript"/>
              </w:rPr>
              <w:t>1</w:t>
            </w:r>
            <w:r>
              <w:t>diminue ,</w:t>
            </w:r>
            <w:proofErr w:type="gramEnd"/>
            <w:r>
              <w:t xml:space="preserve"> on verra </w:t>
            </w:r>
            <w:r w:rsidR="003F0823">
              <w:t xml:space="preserve">donc plus d’anneaux dans une région de rayon R </w:t>
            </w:r>
          </w:p>
          <w:p w:rsidR="003F0823" w:rsidRPr="002339A4" w:rsidRDefault="003F0823" w:rsidP="003F0823">
            <w:r w:rsidRPr="003F0823">
              <w:rPr>
                <w:b/>
              </w:rPr>
              <w:t xml:space="preserve">Lorsque e </w:t>
            </w:r>
            <w:proofErr w:type="gramStart"/>
            <w:r w:rsidRPr="003F0823">
              <w:rPr>
                <w:b/>
              </w:rPr>
              <w:t>augmente ,</w:t>
            </w:r>
            <w:proofErr w:type="gramEnd"/>
            <w:r w:rsidRPr="003F0823">
              <w:rPr>
                <w:b/>
              </w:rPr>
              <w:t xml:space="preserve"> on voit « sortir  » les anneaux., leur « épaisseur » diminue , il y a plus d’anneaux dans le champ  </w:t>
            </w:r>
          </w:p>
        </w:tc>
      </w:tr>
      <w:tr w:rsidR="00D73D99" w:rsidRPr="00E97B59" w:rsidTr="00837A56">
        <w:tc>
          <w:tcPr>
            <w:tcW w:w="381" w:type="dxa"/>
          </w:tcPr>
          <w:p w:rsidR="00D73D99" w:rsidRPr="00E97B59" w:rsidRDefault="00D73D99" w:rsidP="00FB7C89"/>
        </w:tc>
        <w:tc>
          <w:tcPr>
            <w:tcW w:w="696" w:type="dxa"/>
          </w:tcPr>
          <w:p w:rsidR="00D73D99" w:rsidRDefault="003F0823" w:rsidP="00D73D99">
            <w:r>
              <w:t>D2e</w:t>
            </w:r>
          </w:p>
        </w:tc>
        <w:tc>
          <w:tcPr>
            <w:tcW w:w="10088" w:type="dxa"/>
          </w:tcPr>
          <w:p w:rsidR="003F0823" w:rsidRDefault="003F0823" w:rsidP="003F0823">
            <w:pPr>
              <w:rPr>
                <w:vertAlign w:val="subscript"/>
              </w:rPr>
            </w:pPr>
            <w:r>
              <w:t xml:space="preserve">Le calcul attendu est : La lame introduit une </w:t>
            </w:r>
            <w:proofErr w:type="spellStart"/>
            <w:r>
              <w:t>ddm</w:t>
            </w:r>
            <w:proofErr w:type="spellEnd"/>
            <w:r>
              <w:t xml:space="preserve"> </w:t>
            </w:r>
            <w:r>
              <w:rPr>
                <w:rFonts w:ascii="Symbol" w:hAnsi="Symbol"/>
              </w:rPr>
              <w:t></w:t>
            </w:r>
            <w:r>
              <w:t xml:space="preserve"> = 2(</w:t>
            </w:r>
            <w:proofErr w:type="spellStart"/>
            <w:r>
              <w:t>n</w:t>
            </w:r>
            <w:r w:rsidRPr="003F0823">
              <w:rPr>
                <w:vertAlign w:val="subscript"/>
              </w:rPr>
              <w:t>lame</w:t>
            </w:r>
            <w:proofErr w:type="spellEnd"/>
            <w:r>
              <w:t>-</w:t>
            </w:r>
            <w:proofErr w:type="spellStart"/>
            <w:r>
              <w:t>n</w:t>
            </w:r>
            <w:r>
              <w:rPr>
                <w:vertAlign w:val="subscript"/>
              </w:rPr>
              <w:t>air</w:t>
            </w:r>
            <w:proofErr w:type="spellEnd"/>
            <w:proofErr w:type="gramStart"/>
            <w:r>
              <w:t>)</w:t>
            </w:r>
            <w:proofErr w:type="spellStart"/>
            <w:r>
              <w:t>e</w:t>
            </w:r>
            <w:r w:rsidRPr="003F0823">
              <w:rPr>
                <w:vertAlign w:val="subscript"/>
              </w:rPr>
              <w:t>lame</w:t>
            </w:r>
            <w:proofErr w:type="spellEnd"/>
            <w:proofErr w:type="gramEnd"/>
            <w:r>
              <w:rPr>
                <w:vertAlign w:val="subscript"/>
              </w:rPr>
              <w:t xml:space="preserve"> </w:t>
            </w:r>
            <w:r w:rsidR="00720E8B">
              <w:rPr>
                <w:vertAlign w:val="subscript"/>
              </w:rPr>
              <w:t xml:space="preserve">   </w:t>
            </w:r>
            <w:r w:rsidRPr="003F0823">
              <w:t>( aller-retour)</w:t>
            </w:r>
            <w:r>
              <w:rPr>
                <w:vertAlign w:val="subscript"/>
              </w:rPr>
              <w:t xml:space="preserve"> </w:t>
            </w:r>
          </w:p>
          <w:p w:rsidR="003F0823" w:rsidRPr="003F0823" w:rsidRDefault="003F0823" w:rsidP="003F0823">
            <w:r w:rsidRPr="003F0823">
              <w:t xml:space="preserve">un déplacement de 16 franges </w:t>
            </w:r>
            <w:r>
              <w:t xml:space="preserve">correspond a une variation de </w:t>
            </w:r>
            <w:r>
              <w:rPr>
                <w:rFonts w:ascii="Symbol" w:hAnsi="Symbol"/>
              </w:rPr>
              <w:t></w:t>
            </w:r>
            <w:r>
              <w:t xml:space="preserve"> de 16</w:t>
            </w:r>
            <w:r>
              <w:rPr>
                <w:rFonts w:ascii="Symbol" w:hAnsi="Symbol"/>
              </w:rPr>
              <w:t></w:t>
            </w:r>
            <w:r>
              <w:rPr>
                <w:vertAlign w:val="subscript"/>
              </w:rPr>
              <w:t>0</w:t>
            </w:r>
            <w:r>
              <w:t xml:space="preserve">  donc </w:t>
            </w:r>
            <w:proofErr w:type="spellStart"/>
            <w:r>
              <w:t>n</w:t>
            </w:r>
            <w:r w:rsidRPr="003F0823">
              <w:rPr>
                <w:vertAlign w:val="subscript"/>
              </w:rPr>
              <w:t>lame</w:t>
            </w:r>
            <w:proofErr w:type="spellEnd"/>
            <w:r w:rsidRPr="003F0823">
              <w:rPr>
                <w:vertAlign w:val="subscript"/>
              </w:rPr>
              <w:t xml:space="preserve"> </w:t>
            </w:r>
            <w:r>
              <w:t>= 1.5</w:t>
            </w:r>
          </w:p>
          <w:p w:rsidR="003F0823" w:rsidRDefault="003F0823" w:rsidP="003F0823">
            <w:proofErr w:type="gramStart"/>
            <w:r>
              <w:t>mais ,</w:t>
            </w:r>
            <w:proofErr w:type="gramEnd"/>
            <w:r>
              <w:t xml:space="preserve"> </w:t>
            </w:r>
          </w:p>
          <w:p w:rsidR="003F0823" w:rsidRDefault="003F0823" w:rsidP="003F0823">
            <w:proofErr w:type="gramStart"/>
            <w:r>
              <w:t>1)Je</w:t>
            </w:r>
            <w:proofErr w:type="gramEnd"/>
            <w:r>
              <w:t xml:space="preserve"> me demande bien comment on observe un tel déplacement brusque de 16 franges !</w:t>
            </w:r>
          </w:p>
          <w:p w:rsidR="003F0823" w:rsidRPr="003F0823" w:rsidRDefault="003F0823" w:rsidP="003F0823">
            <w:r>
              <w:t xml:space="preserve">2) on annonce  une lame de 8 </w:t>
            </w:r>
            <w:r>
              <w:rPr>
                <w:rFonts w:ascii="Symbol" w:hAnsi="Symbol"/>
              </w:rPr>
              <w:t></w:t>
            </w:r>
            <w:r>
              <w:t xml:space="preserve">m =   8 </w:t>
            </w:r>
            <w:r>
              <w:rPr>
                <w:rFonts w:ascii="Symbol" w:hAnsi="Symbol"/>
              </w:rPr>
              <w:t></w:t>
            </w:r>
            <w:r>
              <w:t>m±1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</w:t>
            </w:r>
            <w:r>
              <w:t xml:space="preserve">m  =&gt; est ce bien utile de sortir un Michelson pour trouver à 10% près l’indice d’un verre ? Qui fait vraiment cela ?  </w:t>
            </w:r>
          </w:p>
        </w:tc>
      </w:tr>
      <w:tr w:rsidR="00D73D99" w:rsidRPr="00E97B59" w:rsidTr="00837A56">
        <w:tc>
          <w:tcPr>
            <w:tcW w:w="381" w:type="dxa"/>
          </w:tcPr>
          <w:p w:rsidR="00D73D99" w:rsidRPr="00E97B59" w:rsidRDefault="00D73D99" w:rsidP="00FB7C89"/>
        </w:tc>
        <w:tc>
          <w:tcPr>
            <w:tcW w:w="696" w:type="dxa"/>
          </w:tcPr>
          <w:p w:rsidR="00D73D99" w:rsidRDefault="00720E8B" w:rsidP="00D73D99">
            <w:r>
              <w:t xml:space="preserve">D3 </w:t>
            </w:r>
          </w:p>
        </w:tc>
        <w:tc>
          <w:tcPr>
            <w:tcW w:w="10088" w:type="dxa"/>
          </w:tcPr>
          <w:p w:rsidR="00D73D99" w:rsidRDefault="00720E8B" w:rsidP="00FB7C89">
            <w:r>
              <w:t xml:space="preserve">Avec une source ponctuelle, les franges sont non localisées, </w:t>
            </w:r>
            <w:r w:rsidR="00FB7C89">
              <w:t xml:space="preserve">on peut placer l’écran ou on </w:t>
            </w:r>
            <w:proofErr w:type="gramStart"/>
            <w:r w:rsidR="00FB7C89">
              <w:t>veut .</w:t>
            </w:r>
            <w:proofErr w:type="gramEnd"/>
            <w:r w:rsidR="00FB7C89">
              <w:t xml:space="preserve"> mais source ponctuelle = peu de lumière </w:t>
            </w:r>
          </w:p>
          <w:p w:rsidR="00FB7C89" w:rsidRDefault="00FB7C89" w:rsidP="00FB7C89">
            <w:r>
              <w:t xml:space="preserve">Avec une source étendue, les interférences sont localisées à l’infini, donc observables seulement au plan focal image d’une lentille </w:t>
            </w:r>
          </w:p>
        </w:tc>
      </w:tr>
    </w:tbl>
    <w:p w:rsidR="00D73D99" w:rsidRDefault="00D73D99" w:rsidP="00A51D3B"/>
    <w:p w:rsidR="00FB7C89" w:rsidRPr="00C4797A" w:rsidRDefault="00C4797A" w:rsidP="00C4797A">
      <w:pPr>
        <w:jc w:val="center"/>
        <w:rPr>
          <w:b/>
        </w:rPr>
      </w:pPr>
      <w:r w:rsidRPr="00C4797A">
        <w:rPr>
          <w:b/>
        </w:rPr>
        <w:t xml:space="preserve">E </w:t>
      </w:r>
      <w:r>
        <w:rPr>
          <w:b/>
        </w:rPr>
        <w:t>A</w:t>
      </w:r>
      <w:r w:rsidRPr="00C4797A">
        <w:rPr>
          <w:b/>
        </w:rPr>
        <w:t>nalyse d’</w:t>
      </w:r>
      <w:proofErr w:type="spellStart"/>
      <w:r w:rsidRPr="00C4797A">
        <w:rPr>
          <w:b/>
        </w:rPr>
        <w:t>interférogra</w:t>
      </w:r>
      <w:r>
        <w:rPr>
          <w:b/>
        </w:rPr>
        <w:t>m</w:t>
      </w:r>
      <w:r w:rsidRPr="00C4797A">
        <w:rPr>
          <w:b/>
        </w:rPr>
        <w:t>mes</w:t>
      </w:r>
      <w:proofErr w:type="spellEnd"/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"/>
        <w:gridCol w:w="696"/>
        <w:gridCol w:w="10088"/>
      </w:tblGrid>
      <w:tr w:rsidR="00FB7C89" w:rsidRPr="00E97B59" w:rsidTr="00837A56">
        <w:tc>
          <w:tcPr>
            <w:tcW w:w="381" w:type="dxa"/>
          </w:tcPr>
          <w:p w:rsidR="00FB7C89" w:rsidRPr="00E97B59" w:rsidRDefault="00FB7C89" w:rsidP="00FB7C89"/>
        </w:tc>
        <w:tc>
          <w:tcPr>
            <w:tcW w:w="696" w:type="dxa"/>
          </w:tcPr>
          <w:p w:rsidR="00FB7C89" w:rsidRDefault="00242CEB" w:rsidP="00242CEB">
            <w:r>
              <w:t>E1a</w:t>
            </w:r>
          </w:p>
        </w:tc>
        <w:tc>
          <w:tcPr>
            <w:tcW w:w="10088" w:type="dxa"/>
          </w:tcPr>
          <w:p w:rsidR="00FB7C89" w:rsidRDefault="00242CEB" w:rsidP="00FB7C89">
            <w:r w:rsidRPr="00181406">
              <w:rPr>
                <w:rFonts w:ascii="Cambria Math" w:hAnsi="Cambria Math" w:cs="Cambria Math"/>
                <w:position w:val="-30"/>
              </w:rPr>
              <w:object w:dxaOrig="5040" w:dyaOrig="680">
                <v:shape id="_x0000_i1052" type="#_x0000_t75" style="width:253.5pt;height:33.95pt" o:ole="">
                  <v:imagedata r:id="rId60" o:title=""/>
                </v:shape>
                <o:OLEObject Type="Embed" ProgID="Equation.3" ShapeID="_x0000_i1052" DrawAspect="Content" ObjectID="_1648675584" r:id="rId61"/>
              </w:object>
            </w:r>
          </w:p>
        </w:tc>
      </w:tr>
      <w:tr w:rsidR="00C4797A" w:rsidRPr="00E97B59" w:rsidTr="00837A56">
        <w:tc>
          <w:tcPr>
            <w:tcW w:w="381" w:type="dxa"/>
          </w:tcPr>
          <w:p w:rsidR="00C4797A" w:rsidRPr="00E97B59" w:rsidRDefault="00C4797A" w:rsidP="00FB7C89"/>
        </w:tc>
        <w:tc>
          <w:tcPr>
            <w:tcW w:w="696" w:type="dxa"/>
          </w:tcPr>
          <w:p w:rsidR="00C4797A" w:rsidRDefault="00242CEB" w:rsidP="00242CEB">
            <w:r>
              <w:t>E1b</w:t>
            </w:r>
          </w:p>
        </w:tc>
        <w:tc>
          <w:tcPr>
            <w:tcW w:w="10088" w:type="dxa"/>
          </w:tcPr>
          <w:p w:rsidR="00C4797A" w:rsidRPr="00242CEB" w:rsidRDefault="00DD25B2" w:rsidP="00242CEB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align>outside</wp:align>
                  </wp:positionV>
                  <wp:extent cx="1877060" cy="841375"/>
                  <wp:effectExtent l="19050" t="0" r="8890" b="0"/>
                  <wp:wrapSquare wrapText="bothSides"/>
                  <wp:docPr id="29" name="Image 29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060" cy="84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42CEB">
              <w:t xml:space="preserve">Au cours du </w:t>
            </w:r>
            <w:proofErr w:type="spellStart"/>
            <w:r w:rsidR="00242CEB">
              <w:t>déplacmeent</w:t>
            </w:r>
            <w:proofErr w:type="spellEnd"/>
            <w:r w:rsidR="00242CEB">
              <w:t xml:space="preserve"> du miroir, l’éclairement au centre varie périodiquement de O à </w:t>
            </w:r>
            <w:proofErr w:type="gramStart"/>
            <w:r w:rsidR="00242CEB" w:rsidRPr="00242CEB">
              <w:t>4</w:t>
            </w:r>
            <w:r w:rsidR="00242CEB">
              <w:t>E</w:t>
            </w:r>
            <w:r w:rsidR="00242CEB">
              <w:rPr>
                <w:vertAlign w:val="subscript"/>
              </w:rPr>
              <w:t>0</w:t>
            </w:r>
            <w:r w:rsidR="00242CEB">
              <w:t xml:space="preserve">  ,</w:t>
            </w:r>
            <w:proofErr w:type="gramEnd"/>
            <w:r w:rsidR="00242CEB">
              <w:t xml:space="preserve"> il y a donc scintillement à la fréquence  </w:t>
            </w:r>
            <w:r w:rsidR="00242CEB" w:rsidRPr="00181406">
              <w:rPr>
                <w:rFonts w:ascii="Cambria Math" w:hAnsi="Cambria Math" w:cs="Cambria Math"/>
                <w:position w:val="-30"/>
              </w:rPr>
              <w:object w:dxaOrig="2340" w:dyaOrig="680">
                <v:shape id="_x0000_i1053" type="#_x0000_t75" style="width:117.65pt;height:33.95pt" o:ole="">
                  <v:imagedata r:id="rId63" o:title=""/>
                </v:shape>
                <o:OLEObject Type="Embed" ProgID="Equation.3" ShapeID="_x0000_i1053" DrawAspect="Content" ObjectID="_1648675585" r:id="rId64"/>
              </w:object>
            </w:r>
          </w:p>
        </w:tc>
      </w:tr>
      <w:tr w:rsidR="00C4797A" w:rsidRPr="00E97B59" w:rsidTr="00837A56">
        <w:tc>
          <w:tcPr>
            <w:tcW w:w="381" w:type="dxa"/>
          </w:tcPr>
          <w:p w:rsidR="00C4797A" w:rsidRPr="00E97B59" w:rsidRDefault="00C4797A" w:rsidP="00FB7C89"/>
        </w:tc>
        <w:tc>
          <w:tcPr>
            <w:tcW w:w="696" w:type="dxa"/>
          </w:tcPr>
          <w:p w:rsidR="00C4797A" w:rsidRDefault="00242CEB" w:rsidP="00242CEB">
            <w:r>
              <w:t>E2a</w:t>
            </w:r>
          </w:p>
        </w:tc>
        <w:tc>
          <w:tcPr>
            <w:tcW w:w="10088" w:type="dxa"/>
          </w:tcPr>
          <w:p w:rsidR="00242CEB" w:rsidRDefault="00242CEB" w:rsidP="00FB7C89">
            <w:r>
              <w:t xml:space="preserve">Les </w:t>
            </w:r>
            <w:r w:rsidR="00842BDF">
              <w:t>éclairements</w:t>
            </w:r>
            <w:r>
              <w:t xml:space="preserve"> dus à ces deux ondes de fréquences</w:t>
            </w:r>
            <w:r w:rsidR="00842BDF">
              <w:t xml:space="preserve"> </w:t>
            </w:r>
            <w:r>
              <w:t>différentes s’additionnent :</w:t>
            </w:r>
            <w:r w:rsidRPr="00097AAF">
              <w:rPr>
                <w:rFonts w:ascii="Cambria Math" w:hAnsi="Cambria Math" w:cs="Cambria Math"/>
                <w:position w:val="-30"/>
              </w:rPr>
              <w:t xml:space="preserve"> </w:t>
            </w:r>
            <w:r w:rsidR="00842BDF" w:rsidRPr="00242CEB">
              <w:rPr>
                <w:rFonts w:ascii="Cambria Math" w:hAnsi="Cambria Math" w:cs="Cambria Math"/>
                <w:position w:val="-24"/>
              </w:rPr>
              <w:object w:dxaOrig="7699" w:dyaOrig="620">
                <v:shape id="_x0000_i1054" type="#_x0000_t75" style="width:387.4pt;height:30.95pt" o:ole="">
                  <v:imagedata r:id="rId65" o:title=""/>
                </v:shape>
                <o:OLEObject Type="Embed" ProgID="Equation.3" ShapeID="_x0000_i1054" DrawAspect="Content" ObjectID="_1648675586" r:id="rId66"/>
              </w:object>
            </w:r>
          </w:p>
          <w:p w:rsidR="00242CEB" w:rsidRDefault="00842BDF" w:rsidP="00842BDF">
            <w:r>
              <w:t xml:space="preserve">Le degré de cohérence temporelle vaut </w:t>
            </w:r>
            <w:r w:rsidRPr="00242CEB">
              <w:rPr>
                <w:rFonts w:ascii="Cambria Math" w:hAnsi="Cambria Math" w:cs="Cambria Math"/>
                <w:position w:val="-24"/>
              </w:rPr>
              <w:object w:dxaOrig="1740" w:dyaOrig="620">
                <v:shape id="_x0000_i1055" type="#_x0000_t75" style="width:87.7pt;height:30.95pt" o:ole="">
                  <v:imagedata r:id="rId67" o:title=""/>
                </v:shape>
                <o:OLEObject Type="Embed" ProgID="Equation.3" ShapeID="_x0000_i1055" DrawAspect="Content" ObjectID="_1648675587" r:id="rId68"/>
              </w:object>
            </w:r>
          </w:p>
        </w:tc>
      </w:tr>
      <w:tr w:rsidR="00C4797A" w:rsidRPr="00E97B59" w:rsidTr="00837A56">
        <w:tc>
          <w:tcPr>
            <w:tcW w:w="381" w:type="dxa"/>
          </w:tcPr>
          <w:p w:rsidR="00C4797A" w:rsidRPr="00E97B59" w:rsidRDefault="00C4797A" w:rsidP="00FB7C89"/>
        </w:tc>
        <w:tc>
          <w:tcPr>
            <w:tcW w:w="696" w:type="dxa"/>
          </w:tcPr>
          <w:p w:rsidR="00C4797A" w:rsidRDefault="00242CEB" w:rsidP="00FB7C89">
            <w:r>
              <w:t>E2b</w:t>
            </w:r>
          </w:p>
        </w:tc>
        <w:tc>
          <w:tcPr>
            <w:tcW w:w="10088" w:type="dxa"/>
          </w:tcPr>
          <w:p w:rsidR="00C4797A" w:rsidRDefault="00DD25B2" w:rsidP="00842BDF"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3764280</wp:posOffset>
                  </wp:positionH>
                  <wp:positionV relativeFrom="paragraph">
                    <wp:posOffset>47625</wp:posOffset>
                  </wp:positionV>
                  <wp:extent cx="1877060" cy="841375"/>
                  <wp:effectExtent l="19050" t="0" r="8890" b="0"/>
                  <wp:wrapSquare wrapText="bothSides"/>
                  <wp:docPr id="30" name="Image 30" descr="IMG_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IMG_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7060" cy="84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42BDF">
              <w:t xml:space="preserve">Le contraste des franges vaut : </w:t>
            </w:r>
            <w:r w:rsidR="00842BDF" w:rsidRPr="00842BDF">
              <w:rPr>
                <w:rFonts w:ascii="Cambria Math" w:hAnsi="Cambria Math" w:cs="Cambria Math"/>
                <w:position w:val="-28"/>
              </w:rPr>
              <w:object w:dxaOrig="2520" w:dyaOrig="680">
                <v:shape id="_x0000_i1056" type="#_x0000_t75" style="width:126.75pt;height:33.95pt" o:ole="">
                  <v:imagedata r:id="rId70" o:title=""/>
                </v:shape>
                <o:OLEObject Type="Embed" ProgID="Equation.3" ShapeID="_x0000_i1056" DrawAspect="Content" ObjectID="_1648675588" r:id="rId71"/>
              </w:object>
            </w:r>
          </w:p>
          <w:p w:rsidR="00842BDF" w:rsidRPr="00842BDF" w:rsidRDefault="00842BDF" w:rsidP="00842BDF"/>
          <w:p w:rsidR="00842BDF" w:rsidRPr="00842BDF" w:rsidRDefault="00842BDF" w:rsidP="00842BDF"/>
        </w:tc>
      </w:tr>
      <w:tr w:rsidR="00C4797A" w:rsidRPr="00E97B59" w:rsidTr="00837A56">
        <w:tc>
          <w:tcPr>
            <w:tcW w:w="381" w:type="dxa"/>
          </w:tcPr>
          <w:p w:rsidR="00C4797A" w:rsidRPr="00E97B59" w:rsidRDefault="00C4797A" w:rsidP="00FB7C89"/>
        </w:tc>
        <w:tc>
          <w:tcPr>
            <w:tcW w:w="696" w:type="dxa"/>
          </w:tcPr>
          <w:p w:rsidR="00C4797A" w:rsidRDefault="00842BDF" w:rsidP="00FB7C89">
            <w:r>
              <w:t>E2c</w:t>
            </w:r>
          </w:p>
        </w:tc>
        <w:tc>
          <w:tcPr>
            <w:tcW w:w="10088" w:type="dxa"/>
          </w:tcPr>
          <w:p w:rsidR="00C4797A" w:rsidRDefault="00842BDF" w:rsidP="00FB7C89">
            <w:pPr>
              <w:rPr>
                <w:rFonts w:ascii="Cambria Math" w:hAnsi="Cambria Math" w:cs="Cambria Math"/>
                <w:position w:val="-30"/>
              </w:rPr>
            </w:pPr>
            <w:r>
              <w:t xml:space="preserve">1000 scintillements entre deux brouillages =&gt; </w:t>
            </w:r>
            <w:r w:rsidRPr="00842BDF">
              <w:rPr>
                <w:rFonts w:ascii="Cambria Math" w:hAnsi="Cambria Math" w:cs="Cambria Math"/>
                <w:position w:val="-30"/>
              </w:rPr>
              <w:object w:dxaOrig="1660" w:dyaOrig="680">
                <v:shape id="_x0000_i1057" type="#_x0000_t75" style="width:83.65pt;height:33.95pt" o:ole="">
                  <v:imagedata r:id="rId72" o:title=""/>
                </v:shape>
                <o:OLEObject Type="Embed" ProgID="Equation.3" ShapeID="_x0000_i1057" DrawAspect="Content" ObjectID="_1648675589" r:id="rId73"/>
              </w:object>
            </w:r>
            <w:r>
              <w:t xml:space="preserve">=&gt;  </w:t>
            </w:r>
            <w:r w:rsidRPr="00842BDF">
              <w:rPr>
                <w:rFonts w:ascii="Cambria Math" w:hAnsi="Cambria Math" w:cs="Cambria Math"/>
                <w:position w:val="-30"/>
              </w:rPr>
              <w:object w:dxaOrig="1120" w:dyaOrig="680">
                <v:shape id="_x0000_i1058" type="#_x0000_t75" style="width:56.3pt;height:33.95pt" o:ole="">
                  <v:imagedata r:id="rId74" o:title=""/>
                </v:shape>
                <o:OLEObject Type="Embed" ProgID="Equation.3" ShapeID="_x0000_i1058" DrawAspect="Content" ObjectID="_1648675590" r:id="rId75"/>
              </w:object>
            </w:r>
            <w:r>
              <w:t>=&gt;</w:t>
            </w:r>
            <w:r w:rsidRPr="00842BDF">
              <w:rPr>
                <w:rFonts w:ascii="Cambria Math" w:hAnsi="Cambria Math" w:cs="Cambria Math"/>
                <w:position w:val="-10"/>
              </w:rPr>
              <w:object w:dxaOrig="1160" w:dyaOrig="320">
                <v:shape id="_x0000_i1059" type="#_x0000_t75" style="width:58.3pt;height:15.7pt" o:ole="">
                  <v:imagedata r:id="rId76" o:title=""/>
                </v:shape>
                <o:OLEObject Type="Embed" ProgID="Equation.3" ShapeID="_x0000_i1059" DrawAspect="Content" ObjectID="_1648675591" r:id="rId77"/>
              </w:object>
            </w:r>
          </w:p>
          <w:p w:rsidR="00842BDF" w:rsidRPr="00842BDF" w:rsidRDefault="00842BDF" w:rsidP="00842BDF">
            <w:r>
              <w:t xml:space="preserve">Entre deux </w:t>
            </w:r>
            <w:proofErr w:type="gramStart"/>
            <w:r>
              <w:t>brouillages ,</w:t>
            </w:r>
            <w:proofErr w:type="gramEnd"/>
            <w:r w:rsidR="000D22EF">
              <w:t xml:space="preserve"> </w:t>
            </w:r>
            <w:r>
              <w:rPr>
                <w:rFonts w:ascii="Symbol" w:hAnsi="Symbol"/>
              </w:rPr>
              <w:t></w:t>
            </w:r>
            <w:r>
              <w:t xml:space="preserve"> a varié de  </w:t>
            </w:r>
            <w:r w:rsidR="000D22EF" w:rsidRPr="00842BDF">
              <w:rPr>
                <w:rFonts w:ascii="Cambria Math" w:hAnsi="Cambria Math" w:cs="Cambria Math"/>
                <w:position w:val="-24"/>
              </w:rPr>
              <w:object w:dxaOrig="540" w:dyaOrig="620">
                <v:shape id="_x0000_i1060" type="#_x0000_t75" style="width:27.4pt;height:30.95pt" o:ole="">
                  <v:imagedata r:id="rId78" o:title=""/>
                </v:shape>
                <o:OLEObject Type="Embed" ProgID="Equation.3" ShapeID="_x0000_i1060" DrawAspect="Content" ObjectID="_1648675592" r:id="rId79"/>
              </w:object>
            </w:r>
            <w:r>
              <w:t xml:space="preserve"> il a fallu charioter de la moitié soit   </w:t>
            </w:r>
            <w:r w:rsidR="00F36B8A" w:rsidRPr="000D22EF">
              <w:rPr>
                <w:rFonts w:ascii="Cambria Math" w:hAnsi="Cambria Math" w:cs="Cambria Math"/>
                <w:position w:val="-30"/>
              </w:rPr>
              <w:object w:dxaOrig="3739" w:dyaOrig="760">
                <v:shape id="_x0000_i1061" type="#_x0000_t75" style="width:188.1pt;height:37.5pt" o:ole="">
                  <v:imagedata r:id="rId80" o:title=""/>
                </v:shape>
                <o:OLEObject Type="Embed" ProgID="Equation.3" ShapeID="_x0000_i1061" DrawAspect="Content" ObjectID="_1648675593" r:id="rId81"/>
              </w:object>
            </w:r>
          </w:p>
        </w:tc>
      </w:tr>
      <w:tr w:rsidR="00C4797A" w:rsidRPr="00E97B59" w:rsidTr="00837A56">
        <w:tc>
          <w:tcPr>
            <w:tcW w:w="381" w:type="dxa"/>
          </w:tcPr>
          <w:p w:rsidR="00C4797A" w:rsidRPr="00E97B59" w:rsidRDefault="00C4797A" w:rsidP="00FB7C89"/>
        </w:tc>
        <w:tc>
          <w:tcPr>
            <w:tcW w:w="696" w:type="dxa"/>
          </w:tcPr>
          <w:p w:rsidR="00C4797A" w:rsidRDefault="000D22EF" w:rsidP="00FB7C89">
            <w:r>
              <w:t>E3a</w:t>
            </w:r>
          </w:p>
        </w:tc>
        <w:tc>
          <w:tcPr>
            <w:tcW w:w="10088" w:type="dxa"/>
          </w:tcPr>
          <w:p w:rsidR="00C4797A" w:rsidRDefault="000D22EF" w:rsidP="00FB7C89">
            <w:r w:rsidRPr="000D22EF">
              <w:rPr>
                <w:rFonts w:ascii="Cambria Math" w:hAnsi="Cambria Math" w:cs="Cambria Math"/>
                <w:position w:val="-40"/>
              </w:rPr>
              <w:object w:dxaOrig="7020" w:dyaOrig="900">
                <v:shape id="_x0000_i1062" type="#_x0000_t75" style="width:352.9pt;height:44.6pt" o:ole="">
                  <v:imagedata r:id="rId82" o:title=""/>
                </v:shape>
                <o:OLEObject Type="Embed" ProgID="Equation.3" ShapeID="_x0000_i1062" DrawAspect="Content" ObjectID="_1648675594" r:id="rId83"/>
              </w:object>
            </w:r>
          </w:p>
          <w:p w:rsidR="000D22EF" w:rsidRPr="000D22EF" w:rsidRDefault="000D22EF" w:rsidP="00FB7C89">
            <w:r w:rsidRPr="000D22EF">
              <w:rPr>
                <w:rFonts w:ascii="Cambria Math" w:hAnsi="Cambria Math" w:cs="Cambria Math"/>
                <w:position w:val="-28"/>
              </w:rPr>
              <w:object w:dxaOrig="3800" w:dyaOrig="680">
                <v:shape id="_x0000_i1063" type="#_x0000_t75" style="width:191.15pt;height:33.95pt" o:ole="">
                  <v:imagedata r:id="rId84" o:title=""/>
                </v:shape>
                <o:OLEObject Type="Embed" ProgID="Equation.3" ShapeID="_x0000_i1063" DrawAspect="Content" ObjectID="_1648675595" r:id="rId85"/>
              </w:object>
            </w:r>
            <w:r>
              <w:t xml:space="preserve">  le  degré de cohérence est </w:t>
            </w:r>
            <w:r w:rsidRPr="00242CEB">
              <w:rPr>
                <w:rFonts w:ascii="Cambria Math" w:hAnsi="Cambria Math" w:cs="Cambria Math"/>
                <w:position w:val="-24"/>
              </w:rPr>
              <w:object w:dxaOrig="1840" w:dyaOrig="620">
                <v:shape id="_x0000_i1064" type="#_x0000_t75" style="width:92.8pt;height:30.95pt" o:ole="">
                  <v:imagedata r:id="rId86" o:title=""/>
                </v:shape>
                <o:OLEObject Type="Embed" ProgID="Equation.3" ShapeID="_x0000_i1064" DrawAspect="Content" ObjectID="_1648675596" r:id="rId87"/>
              </w:object>
            </w:r>
          </w:p>
        </w:tc>
      </w:tr>
      <w:tr w:rsidR="00C4797A" w:rsidRPr="00E97B59" w:rsidTr="00837A56">
        <w:tc>
          <w:tcPr>
            <w:tcW w:w="381" w:type="dxa"/>
          </w:tcPr>
          <w:p w:rsidR="00C4797A" w:rsidRPr="00E97B59" w:rsidRDefault="00C4797A" w:rsidP="00FB7C89"/>
        </w:tc>
        <w:tc>
          <w:tcPr>
            <w:tcW w:w="696" w:type="dxa"/>
          </w:tcPr>
          <w:p w:rsidR="00C4797A" w:rsidRDefault="000D22EF" w:rsidP="00FB7C89">
            <w:r>
              <w:t>E3b</w:t>
            </w:r>
          </w:p>
        </w:tc>
        <w:tc>
          <w:tcPr>
            <w:tcW w:w="10088" w:type="dxa"/>
          </w:tcPr>
          <w:p w:rsidR="00C4797A" w:rsidRPr="000D22EF" w:rsidRDefault="000D22EF" w:rsidP="00FB7C89">
            <w:r>
              <w:t xml:space="preserve">Le contraste vaut </w:t>
            </w:r>
            <w:r w:rsidRPr="000D22EF">
              <w:rPr>
                <w:rFonts w:ascii="Cambria Math" w:hAnsi="Cambria Math" w:cs="Cambria Math"/>
                <w:position w:val="-28"/>
              </w:rPr>
              <w:object w:dxaOrig="1939" w:dyaOrig="680">
                <v:shape id="_x0000_i1065" type="#_x0000_t75" style="width:97.35pt;height:33.95pt" o:ole="">
                  <v:imagedata r:id="rId88" o:title=""/>
                </v:shape>
                <o:OLEObject Type="Embed" ProgID="Equation.3" ShapeID="_x0000_i1065" DrawAspect="Content" ObjectID="_1648675597" r:id="rId89"/>
              </w:object>
            </w:r>
            <w:r w:rsidR="00DD25B2">
              <w:rPr>
                <w:rFonts w:ascii="Cambria Math" w:hAnsi="Cambria Math" w:cs="Cambria Math"/>
                <w:noProof/>
                <w:position w:val="-30"/>
              </w:rPr>
              <w:drawing>
                <wp:inline distT="0" distB="0" distL="0" distR="0">
                  <wp:extent cx="2949575" cy="1229995"/>
                  <wp:effectExtent l="19050" t="0" r="3175" b="0"/>
                  <wp:docPr id="42" name="Image 42" descr="IMG_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IMG_0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lum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575" cy="1229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97A" w:rsidRPr="00E97B59" w:rsidTr="00837A56">
        <w:tc>
          <w:tcPr>
            <w:tcW w:w="381" w:type="dxa"/>
          </w:tcPr>
          <w:p w:rsidR="00C4797A" w:rsidRPr="00E97B59" w:rsidRDefault="00C4797A" w:rsidP="00FB7C89"/>
        </w:tc>
        <w:tc>
          <w:tcPr>
            <w:tcW w:w="696" w:type="dxa"/>
          </w:tcPr>
          <w:p w:rsidR="00C4797A" w:rsidRDefault="000D22EF" w:rsidP="00FB7C89">
            <w:r>
              <w:t>E3c</w:t>
            </w:r>
          </w:p>
        </w:tc>
        <w:tc>
          <w:tcPr>
            <w:tcW w:w="10088" w:type="dxa"/>
          </w:tcPr>
          <w:p w:rsidR="00C4797A" w:rsidRDefault="00F36B8A" w:rsidP="00FB7C89">
            <w:r>
              <w:t xml:space="preserve">Les franges restent bien contrastées dans le lobe central de la fonction </w:t>
            </w:r>
            <w:proofErr w:type="spellStart"/>
            <w:r>
              <w:t>sinc</w:t>
            </w:r>
            <w:proofErr w:type="spellEnd"/>
            <w:r>
              <w:t xml:space="preserve"> : donc pour </w:t>
            </w:r>
            <w:r w:rsidRPr="00F36B8A">
              <w:rPr>
                <w:rFonts w:ascii="Cambria Math" w:hAnsi="Cambria Math" w:cs="Cambria Math"/>
                <w:position w:val="-30"/>
              </w:rPr>
              <w:object w:dxaOrig="2040" w:dyaOrig="760">
                <v:shape id="_x0000_i1066" type="#_x0000_t75" style="width:102.4pt;height:37.5pt" o:ole="">
                  <v:imagedata r:id="rId91" o:title=""/>
                </v:shape>
                <o:OLEObject Type="Embed" ProgID="Equation.3" ShapeID="_x0000_i1066" DrawAspect="Content" ObjectID="_1648675598" r:id="rId92"/>
              </w:object>
            </w:r>
          </w:p>
        </w:tc>
      </w:tr>
      <w:tr w:rsidR="00C4797A" w:rsidRPr="00E97B59" w:rsidTr="00837A56">
        <w:tc>
          <w:tcPr>
            <w:tcW w:w="381" w:type="dxa"/>
          </w:tcPr>
          <w:p w:rsidR="00C4797A" w:rsidRPr="00E97B59" w:rsidRDefault="00C4797A" w:rsidP="00FB7C89"/>
        </w:tc>
        <w:tc>
          <w:tcPr>
            <w:tcW w:w="696" w:type="dxa"/>
          </w:tcPr>
          <w:p w:rsidR="00C4797A" w:rsidRDefault="00F36B8A" w:rsidP="00FB7C89">
            <w:r>
              <w:t>E3d</w:t>
            </w:r>
          </w:p>
        </w:tc>
        <w:tc>
          <w:tcPr>
            <w:tcW w:w="10088" w:type="dxa"/>
          </w:tcPr>
          <w:p w:rsidR="00C4797A" w:rsidRPr="00F36B8A" w:rsidRDefault="00F36B8A" w:rsidP="00F36B8A">
            <w:r>
              <w:t xml:space="preserve">La longueur de cohérence </w:t>
            </w:r>
            <w:r>
              <w:rPr>
                <w:rFonts w:ascii="Symbol" w:hAnsi="Symbol"/>
              </w:rPr>
              <w:t></w:t>
            </w:r>
            <w:r>
              <w:rPr>
                <w:vertAlign w:val="subscript"/>
              </w:rPr>
              <w:t xml:space="preserve">c </w:t>
            </w:r>
            <w:r>
              <w:t xml:space="preserve">est la longueur d’un train d’onde, émis pendant une durée </w:t>
            </w:r>
            <w:r>
              <w:rPr>
                <w:rFonts w:ascii="Symbol" w:hAnsi="Symbol"/>
              </w:rPr>
              <w:t></w:t>
            </w:r>
            <w:r>
              <w:rPr>
                <w:vertAlign w:val="subscript"/>
              </w:rPr>
              <w:t xml:space="preserve">c </w:t>
            </w:r>
            <w:r>
              <w:t xml:space="preserve">Il y a interférences seulement si la </w:t>
            </w:r>
            <w:proofErr w:type="spellStart"/>
            <w:r>
              <w:t>ddm</w:t>
            </w:r>
            <w:proofErr w:type="spellEnd"/>
            <w:r>
              <w:t xml:space="preserve"> est inférieure à la longueur des trains d’onde </w:t>
            </w:r>
          </w:p>
        </w:tc>
      </w:tr>
      <w:tr w:rsidR="00C4797A" w:rsidRPr="00E97B59" w:rsidTr="00837A56">
        <w:tc>
          <w:tcPr>
            <w:tcW w:w="381" w:type="dxa"/>
          </w:tcPr>
          <w:p w:rsidR="00C4797A" w:rsidRPr="00E97B59" w:rsidRDefault="00C4797A" w:rsidP="00FB7C89"/>
        </w:tc>
        <w:tc>
          <w:tcPr>
            <w:tcW w:w="696" w:type="dxa"/>
          </w:tcPr>
          <w:p w:rsidR="00C4797A" w:rsidRDefault="00F36B8A" w:rsidP="00FB7C89">
            <w:r>
              <w:t>E3e</w:t>
            </w:r>
          </w:p>
        </w:tc>
        <w:tc>
          <w:tcPr>
            <w:tcW w:w="10088" w:type="dxa"/>
          </w:tcPr>
          <w:p w:rsidR="00C4797A" w:rsidRDefault="00F36B8A" w:rsidP="00F36B8A">
            <w:pPr>
              <w:rPr>
                <w:rFonts w:ascii="Cambria Math" w:hAnsi="Cambria Math" w:cs="Cambria Math"/>
                <w:position w:val="-30"/>
              </w:rPr>
            </w:pPr>
            <w:r>
              <w:t xml:space="preserve">Pour la lampe  sodium : </w:t>
            </w:r>
            <w:r w:rsidRPr="00F36B8A">
              <w:rPr>
                <w:rFonts w:ascii="Cambria Math" w:hAnsi="Cambria Math" w:cs="Cambria Math"/>
                <w:position w:val="-30"/>
              </w:rPr>
              <w:object w:dxaOrig="1860" w:dyaOrig="760">
                <v:shape id="_x0000_i1067" type="#_x0000_t75" style="width:93.8pt;height:37.5pt" o:ole="">
                  <v:imagedata r:id="rId93" o:title=""/>
                </v:shape>
                <o:OLEObject Type="Embed" ProgID="Equation.3" ShapeID="_x0000_i1067" DrawAspect="Content" ObjectID="_1648675599" r:id="rId94"/>
              </w:object>
            </w:r>
            <w:r>
              <w:t xml:space="preserve"> pour un laser </w:t>
            </w:r>
            <w:r w:rsidRPr="00F36B8A">
              <w:rPr>
                <w:rFonts w:ascii="Cambria Math" w:hAnsi="Cambria Math" w:cs="Cambria Math"/>
                <w:position w:val="-30"/>
              </w:rPr>
              <w:object w:dxaOrig="2200" w:dyaOrig="760">
                <v:shape id="_x0000_i1068" type="#_x0000_t75" style="width:110.55pt;height:37.5pt" o:ole="">
                  <v:imagedata r:id="rId95" o:title=""/>
                </v:shape>
                <o:OLEObject Type="Embed" ProgID="Equation.3" ShapeID="_x0000_i1068" DrawAspect="Content" ObjectID="_1648675600" r:id="rId96"/>
              </w:object>
            </w:r>
          </w:p>
          <w:p w:rsidR="00F36B8A" w:rsidRPr="00F36B8A" w:rsidRDefault="00F36B8A" w:rsidP="00F36B8A">
            <w:r>
              <w:t xml:space="preserve">La longueur de cohérence d’une source parfaitement monochromatique serait infinie </w:t>
            </w:r>
          </w:p>
        </w:tc>
      </w:tr>
    </w:tbl>
    <w:p w:rsidR="00FB7C89" w:rsidRDefault="00FB7C89" w:rsidP="00A51D3B"/>
    <w:p w:rsidR="00F36B8A" w:rsidRPr="00F36B8A" w:rsidRDefault="00F36B8A" w:rsidP="00A51D3B">
      <w:pPr>
        <w:rPr>
          <w:b/>
        </w:rPr>
      </w:pPr>
      <w:r w:rsidRPr="00F36B8A">
        <w:rPr>
          <w:b/>
        </w:rPr>
        <w:t>F Analyse spectrale de l’</w:t>
      </w:r>
      <w:proofErr w:type="spellStart"/>
      <w:r w:rsidRPr="00F36B8A">
        <w:rPr>
          <w:b/>
        </w:rPr>
        <w:t>interférogramme</w:t>
      </w:r>
      <w:proofErr w:type="spellEnd"/>
      <w:r w:rsidRPr="00F36B8A">
        <w:rPr>
          <w:b/>
        </w:rPr>
        <w:t xml:space="preserve"> 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"/>
        <w:gridCol w:w="696"/>
        <w:gridCol w:w="10088"/>
      </w:tblGrid>
      <w:tr w:rsidR="00F36B8A" w:rsidRPr="00E97B59" w:rsidTr="00837A56">
        <w:tc>
          <w:tcPr>
            <w:tcW w:w="381" w:type="dxa"/>
          </w:tcPr>
          <w:p w:rsidR="00F36B8A" w:rsidRPr="00E97B59" w:rsidRDefault="00F36B8A" w:rsidP="00837A56"/>
        </w:tc>
        <w:tc>
          <w:tcPr>
            <w:tcW w:w="696" w:type="dxa"/>
          </w:tcPr>
          <w:p w:rsidR="00F36B8A" w:rsidRDefault="00F36B8A" w:rsidP="00F36B8A">
            <w:r>
              <w:t>F1a</w:t>
            </w:r>
          </w:p>
        </w:tc>
        <w:tc>
          <w:tcPr>
            <w:tcW w:w="10088" w:type="dxa"/>
          </w:tcPr>
          <w:p w:rsidR="00F36B8A" w:rsidRPr="00C7267D" w:rsidRDefault="00C7267D" w:rsidP="00837A56">
            <w:r>
              <w:t xml:space="preserve">On fait ce calcul d’intégrale en </w:t>
            </w:r>
            <w:proofErr w:type="spellStart"/>
            <w:r>
              <w:t>linéarisant</w:t>
            </w:r>
            <w:proofErr w:type="spellEnd"/>
            <w:r>
              <w:t xml:space="preserve"> le produit de </w:t>
            </w:r>
            <w:proofErr w:type="gramStart"/>
            <w:r>
              <w:t>cos ,</w:t>
            </w:r>
            <w:proofErr w:type="gramEnd"/>
            <w:r>
              <w:t xml:space="preserve"> ce qui fait apparaître </w:t>
            </w:r>
            <w:r>
              <w:rPr>
                <w:rFonts w:ascii="Symbol" w:hAnsi="Symbol"/>
              </w:rPr>
              <w:t></w:t>
            </w:r>
            <w:r>
              <w:t>-</w:t>
            </w:r>
            <w:r>
              <w:rPr>
                <w:rFonts w:ascii="Symbol" w:hAnsi="Symbol"/>
              </w:rPr>
              <w:t></w:t>
            </w:r>
            <w:r>
              <w:rPr>
                <w:vertAlign w:val="subscript"/>
              </w:rPr>
              <w:t>0</w:t>
            </w:r>
            <w:r>
              <w:t xml:space="preserve">et </w:t>
            </w:r>
            <w:r>
              <w:rPr>
                <w:rFonts w:ascii="Symbol" w:hAnsi="Symbol"/>
              </w:rPr>
              <w:t></w:t>
            </w:r>
            <w:r>
              <w:rPr>
                <w:rFonts w:ascii="Symbol" w:hAnsi="Symbol"/>
              </w:rPr>
              <w:t></w:t>
            </w:r>
            <w:r>
              <w:rPr>
                <w:rFonts w:ascii="Symbol" w:hAnsi="Symbol"/>
              </w:rPr>
              <w:t></w:t>
            </w:r>
            <w:r>
              <w:rPr>
                <w:vertAlign w:val="subscript"/>
              </w:rPr>
              <w:t>0</w:t>
            </w:r>
          </w:p>
          <w:p w:rsidR="00F36B8A" w:rsidRDefault="00C7267D" w:rsidP="00837A56">
            <w:r>
              <w:t xml:space="preserve">On est alors ramené à intégrer des </w:t>
            </w:r>
            <w:proofErr w:type="gramStart"/>
            <w:r>
              <w:t>cos ,</w:t>
            </w:r>
            <w:proofErr w:type="gramEnd"/>
            <w:r>
              <w:t xml:space="preserve"> comme en E3a , on fait apparaître les </w:t>
            </w:r>
            <w:proofErr w:type="spellStart"/>
            <w:r>
              <w:t>sinc</w:t>
            </w:r>
            <w:proofErr w:type="spellEnd"/>
            <w:r>
              <w:t xml:space="preserve"> </w:t>
            </w:r>
          </w:p>
          <w:p w:rsidR="00F36B8A" w:rsidRDefault="00F36B8A" w:rsidP="00837A56">
            <w:pPr>
              <w:rPr>
                <w:rFonts w:ascii="Cambria Math" w:hAnsi="Cambria Math" w:cs="Cambria Math"/>
                <w:position w:val="-30"/>
              </w:rPr>
            </w:pPr>
            <w:r w:rsidRPr="000D22EF">
              <w:rPr>
                <w:rFonts w:ascii="Cambria Math" w:hAnsi="Cambria Math" w:cs="Cambria Math"/>
                <w:position w:val="-28"/>
              </w:rPr>
              <w:object w:dxaOrig="7720" w:dyaOrig="680">
                <v:shape id="_x0000_i1069" type="#_x0000_t75" style="width:388.4pt;height:33.95pt" o:ole="">
                  <v:imagedata r:id="rId97" o:title=""/>
                </v:shape>
                <o:OLEObject Type="Embed" ProgID="Equation.3" ShapeID="_x0000_i1069" DrawAspect="Content" ObjectID="_1648675601" r:id="rId98"/>
              </w:object>
            </w:r>
          </w:p>
          <w:p w:rsidR="00C7267D" w:rsidRDefault="00C7267D" w:rsidP="00837A56">
            <w:r>
              <w:t xml:space="preserve">On obtient </w:t>
            </w:r>
            <w:proofErr w:type="spellStart"/>
            <w:r>
              <w:t>trosi</w:t>
            </w:r>
            <w:proofErr w:type="spellEnd"/>
            <w:r>
              <w:t xml:space="preserve"> « pics », d’amplitude E</w:t>
            </w:r>
            <w:r>
              <w:rPr>
                <w:vertAlign w:val="subscript"/>
              </w:rPr>
              <w:t>0</w:t>
            </w:r>
            <w:r>
              <w:rPr>
                <w:rFonts w:ascii="Symbol" w:hAnsi="Symbol"/>
              </w:rPr>
              <w:t></w:t>
            </w:r>
            <w:r>
              <w:rPr>
                <w:vertAlign w:val="subscript"/>
              </w:rPr>
              <w:t>max</w:t>
            </w:r>
            <w:r>
              <w:t>, E</w:t>
            </w:r>
            <w:r>
              <w:rPr>
                <w:vertAlign w:val="subscript"/>
              </w:rPr>
              <w:t>0</w:t>
            </w:r>
            <w:r>
              <w:rPr>
                <w:rFonts w:ascii="Symbol" w:hAnsi="Symbol"/>
              </w:rPr>
              <w:t></w:t>
            </w:r>
            <w:r>
              <w:rPr>
                <w:vertAlign w:val="subscript"/>
              </w:rPr>
              <w:t>max</w:t>
            </w:r>
            <w:r>
              <w:t>/2 et E</w:t>
            </w:r>
            <w:r>
              <w:rPr>
                <w:vertAlign w:val="subscript"/>
              </w:rPr>
              <w:t>0</w:t>
            </w:r>
            <w:r>
              <w:rPr>
                <w:rFonts w:ascii="Symbol" w:hAnsi="Symbol"/>
              </w:rPr>
              <w:t></w:t>
            </w:r>
            <w:r>
              <w:rPr>
                <w:vertAlign w:val="subscript"/>
              </w:rPr>
              <w:t>max</w:t>
            </w:r>
            <w:r>
              <w:t xml:space="preserve">/2. </w:t>
            </w:r>
          </w:p>
          <w:p w:rsidR="00C7267D" w:rsidRDefault="00C7267D" w:rsidP="00837A56">
            <w:r>
              <w:t xml:space="preserve">De largeur </w:t>
            </w:r>
            <w:r w:rsidRPr="00C7267D">
              <w:rPr>
                <w:rFonts w:ascii="Cambria Math" w:hAnsi="Cambria Math" w:cs="Cambria Math"/>
                <w:position w:val="-30"/>
              </w:rPr>
              <w:object w:dxaOrig="1540" w:dyaOrig="680">
                <v:shape id="_x0000_i1070" type="#_x0000_t75" style="width:77.6pt;height:33.95pt" o:ole="">
                  <v:imagedata r:id="rId99" o:title=""/>
                </v:shape>
                <o:OLEObject Type="Embed" ProgID="Equation.3" ShapeID="_x0000_i1070" DrawAspect="Content" ObjectID="_1648675602" r:id="rId100"/>
              </w:object>
            </w:r>
            <w:r>
              <w:t xml:space="preserve">   , situé en </w:t>
            </w:r>
            <w:r>
              <w:rPr>
                <w:rFonts w:ascii="Symbol" w:hAnsi="Symbol"/>
              </w:rPr>
              <w:t></w:t>
            </w:r>
            <w:r>
              <w:t xml:space="preserve">= 0, </w:t>
            </w:r>
            <w:r>
              <w:rPr>
                <w:rFonts w:ascii="Symbol" w:hAnsi="Symbol"/>
              </w:rPr>
              <w:t></w:t>
            </w:r>
            <w:r>
              <w:t xml:space="preserve">= </w:t>
            </w:r>
            <w:r>
              <w:rPr>
                <w:rFonts w:ascii="Symbol" w:hAnsi="Symbol"/>
              </w:rPr>
              <w:t></w:t>
            </w:r>
            <w:r>
              <w:rPr>
                <w:vertAlign w:val="subscript"/>
              </w:rPr>
              <w:t>0</w:t>
            </w:r>
            <w:r>
              <w:t xml:space="preserve">et </w:t>
            </w:r>
            <w:r>
              <w:rPr>
                <w:rFonts w:ascii="Symbol" w:hAnsi="Symbol"/>
              </w:rPr>
              <w:t></w:t>
            </w:r>
            <w:r>
              <w:t>=-</w:t>
            </w:r>
            <w:r>
              <w:rPr>
                <w:rFonts w:ascii="Symbol" w:hAnsi="Symbol"/>
              </w:rPr>
              <w:t></w:t>
            </w:r>
            <w:r>
              <w:rPr>
                <w:rFonts w:ascii="Symbol" w:hAnsi="Symbol"/>
                <w:vertAlign w:val="subscript"/>
              </w:rPr>
              <w:t></w:t>
            </w:r>
            <w:r>
              <w:t xml:space="preserve"> </w:t>
            </w:r>
          </w:p>
          <w:p w:rsidR="00C7267D" w:rsidRPr="00C7267D" w:rsidRDefault="00C7267D" w:rsidP="00837A56">
            <w:r>
              <w:t xml:space="preserve">On ne s’intéressera qu’au pic situé en </w:t>
            </w:r>
            <w:r>
              <w:rPr>
                <w:rFonts w:ascii="Symbol" w:hAnsi="Symbol"/>
              </w:rPr>
              <w:t></w:t>
            </w:r>
            <w:r>
              <w:rPr>
                <w:vertAlign w:val="subscript"/>
              </w:rPr>
              <w:t>0</w:t>
            </w:r>
            <w:r>
              <w:t xml:space="preserve">, caractéristique de la source étudiée. </w:t>
            </w:r>
          </w:p>
          <w:p w:rsidR="00F36B8A" w:rsidRPr="00F36B8A" w:rsidRDefault="00C7267D" w:rsidP="00C7267D">
            <w:r>
              <w:t xml:space="preserve">Lorsque </w:t>
            </w:r>
            <w:r>
              <w:rPr>
                <w:rFonts w:ascii="Symbol" w:hAnsi="Symbol"/>
              </w:rPr>
              <w:t></w:t>
            </w:r>
            <w:r w:rsidRPr="00C7267D">
              <w:rPr>
                <w:vertAlign w:val="subscript"/>
              </w:rPr>
              <w:t>max</w:t>
            </w:r>
            <w:r w:rsidRPr="00C7267D">
              <w:t xml:space="preserve"> </w:t>
            </w:r>
            <w:r>
              <w:t xml:space="preserve">augmente, la largeur des pics diminue =&gt; ils deviennent des « raies » </w:t>
            </w:r>
            <w:proofErr w:type="gramStart"/>
            <w:r>
              <w:t>étroites .</w:t>
            </w:r>
            <w:proofErr w:type="gramEnd"/>
            <w:r>
              <w:t xml:space="preserve"> </w:t>
            </w:r>
          </w:p>
        </w:tc>
      </w:tr>
      <w:tr w:rsidR="00C7267D" w:rsidRPr="00E97B59" w:rsidTr="00837A56">
        <w:tc>
          <w:tcPr>
            <w:tcW w:w="381" w:type="dxa"/>
          </w:tcPr>
          <w:p w:rsidR="00C7267D" w:rsidRPr="00E97B59" w:rsidRDefault="00C7267D" w:rsidP="00837A56"/>
        </w:tc>
        <w:tc>
          <w:tcPr>
            <w:tcW w:w="696" w:type="dxa"/>
          </w:tcPr>
          <w:p w:rsidR="00C7267D" w:rsidRDefault="00C7267D" w:rsidP="00C7267D">
            <w:r>
              <w:t>F1b</w:t>
            </w:r>
          </w:p>
        </w:tc>
        <w:tc>
          <w:tcPr>
            <w:tcW w:w="10088" w:type="dxa"/>
          </w:tcPr>
          <w:p w:rsidR="00C7267D" w:rsidRPr="00C7267D" w:rsidRDefault="00C7267D" w:rsidP="00C7267D">
            <w:r>
              <w:t xml:space="preserve">Avec deux sources </w:t>
            </w:r>
            <w:r>
              <w:rPr>
                <w:rFonts w:ascii="Symbol" w:hAnsi="Symbol"/>
              </w:rPr>
              <w:t></w:t>
            </w:r>
            <w:r>
              <w:rPr>
                <w:vertAlign w:val="subscript"/>
              </w:rPr>
              <w:t>1</w:t>
            </w:r>
            <w:r>
              <w:t xml:space="preserve">et </w:t>
            </w:r>
            <w:r>
              <w:rPr>
                <w:rFonts w:ascii="Symbol" w:hAnsi="Symbol"/>
              </w:rPr>
              <w:t></w:t>
            </w:r>
            <w:r>
              <w:rPr>
                <w:vertAlign w:val="subscript"/>
              </w:rPr>
              <w:t>2</w:t>
            </w:r>
            <w:r>
              <w:t xml:space="preserve">, on obtient deux </w:t>
            </w:r>
            <w:proofErr w:type="gramStart"/>
            <w:r>
              <w:t>pics ,</w:t>
            </w:r>
            <w:proofErr w:type="gramEnd"/>
            <w:r>
              <w:t xml:space="preserve"> de même largeur , centrés en </w:t>
            </w:r>
            <w:r>
              <w:rPr>
                <w:rFonts w:ascii="Symbol" w:hAnsi="Symbol"/>
              </w:rPr>
              <w:t></w:t>
            </w:r>
            <w:r>
              <w:rPr>
                <w:vertAlign w:val="subscript"/>
              </w:rPr>
              <w:t>1</w:t>
            </w:r>
            <w:r>
              <w:t xml:space="preserve">et </w:t>
            </w:r>
            <w:r>
              <w:rPr>
                <w:rFonts w:ascii="Symbol" w:hAnsi="Symbol"/>
              </w:rPr>
              <w:t></w:t>
            </w:r>
            <w:r>
              <w:rPr>
                <w:vertAlign w:val="subscript"/>
              </w:rPr>
              <w:t>2</w:t>
            </w:r>
            <w:r>
              <w:t>Ces deux « </w:t>
            </w:r>
            <w:proofErr w:type="spellStart"/>
            <w:r>
              <w:t>sinc</w:t>
            </w:r>
            <w:proofErr w:type="spellEnd"/>
            <w:r>
              <w:t xml:space="preserve"> » peuvent se recouvrir partiellement  </w:t>
            </w:r>
          </w:p>
        </w:tc>
      </w:tr>
      <w:tr w:rsidR="00C7267D" w:rsidRPr="00E97B59" w:rsidTr="00837A56">
        <w:tc>
          <w:tcPr>
            <w:tcW w:w="381" w:type="dxa"/>
          </w:tcPr>
          <w:p w:rsidR="00C7267D" w:rsidRPr="00E97B59" w:rsidRDefault="00C7267D" w:rsidP="00837A56"/>
        </w:tc>
        <w:tc>
          <w:tcPr>
            <w:tcW w:w="696" w:type="dxa"/>
          </w:tcPr>
          <w:p w:rsidR="00C7267D" w:rsidRDefault="00C7267D" w:rsidP="00C7267D">
            <w:r>
              <w:t>F1c</w:t>
            </w:r>
          </w:p>
        </w:tc>
        <w:tc>
          <w:tcPr>
            <w:tcW w:w="10088" w:type="dxa"/>
          </w:tcPr>
          <w:p w:rsidR="00C7267D" w:rsidRDefault="00C7267D" w:rsidP="00837A56">
            <w:r>
              <w:t xml:space="preserve">Le critère de Rayleigh s’écrit : </w:t>
            </w:r>
            <w:r w:rsidR="00AE2214" w:rsidRPr="00C7267D">
              <w:rPr>
                <w:rFonts w:ascii="Cambria Math" w:hAnsi="Cambria Math" w:cs="Cambria Math"/>
                <w:position w:val="-30"/>
              </w:rPr>
              <w:object w:dxaOrig="3260" w:dyaOrig="720">
                <v:shape id="_x0000_i1071" type="#_x0000_t75" style="width:163.75pt;height:36pt" o:ole="">
                  <v:imagedata r:id="rId101" o:title=""/>
                </v:shape>
                <o:OLEObject Type="Embed" ProgID="Equation.3" ShapeID="_x0000_i1071" DrawAspect="Content" ObjectID="_1648675603" r:id="rId102"/>
              </w:object>
            </w:r>
          </w:p>
        </w:tc>
      </w:tr>
      <w:tr w:rsidR="00C7267D" w:rsidRPr="00E97B59" w:rsidTr="00837A56">
        <w:tc>
          <w:tcPr>
            <w:tcW w:w="381" w:type="dxa"/>
          </w:tcPr>
          <w:p w:rsidR="00C7267D" w:rsidRPr="00E97B59" w:rsidRDefault="00C7267D" w:rsidP="00837A56"/>
        </w:tc>
        <w:tc>
          <w:tcPr>
            <w:tcW w:w="696" w:type="dxa"/>
          </w:tcPr>
          <w:p w:rsidR="00C7267D" w:rsidRDefault="00AE2214" w:rsidP="00F36B8A">
            <w:r>
              <w:t>F2</w:t>
            </w:r>
          </w:p>
        </w:tc>
        <w:tc>
          <w:tcPr>
            <w:tcW w:w="10088" w:type="dxa"/>
          </w:tcPr>
          <w:p w:rsidR="00C7267D" w:rsidRDefault="00AE2214" w:rsidP="00837A56">
            <w:r w:rsidRPr="00AE2214">
              <w:rPr>
                <w:rFonts w:ascii="Cambria Math" w:hAnsi="Cambria Math" w:cs="Cambria Math"/>
                <w:position w:val="-30"/>
              </w:rPr>
              <w:object w:dxaOrig="2100" w:dyaOrig="680">
                <v:shape id="_x0000_i1072" type="#_x0000_t75" style="width:105.45pt;height:33.95pt" o:ole="">
                  <v:imagedata r:id="rId103" o:title=""/>
                </v:shape>
                <o:OLEObject Type="Embed" ProgID="Equation.3" ShapeID="_x0000_i1072" DrawAspect="Content" ObjectID="_1648675604" r:id="rId104"/>
              </w:object>
            </w:r>
            <w:r>
              <w:t xml:space="preserve">or la distance entre deux max d’intensité est </w:t>
            </w:r>
            <w:proofErr w:type="gramStart"/>
            <w:r>
              <w:t>( cfE3b</w:t>
            </w:r>
            <w:proofErr w:type="gramEnd"/>
            <w:r>
              <w:t xml:space="preserve">) </w:t>
            </w:r>
            <w:r w:rsidR="00197D6F" w:rsidRPr="00AE2214">
              <w:rPr>
                <w:rFonts w:ascii="Cambria Math" w:hAnsi="Cambria Math" w:cs="Cambria Math"/>
                <w:position w:val="-30"/>
              </w:rPr>
              <w:object w:dxaOrig="999" w:dyaOrig="680">
                <v:shape id="_x0000_i1073" type="#_x0000_t75" style="width:50.2pt;height:33.95pt" o:ole="">
                  <v:imagedata r:id="rId105" o:title=""/>
                </v:shape>
                <o:OLEObject Type="Embed" ProgID="Equation.3" ShapeID="_x0000_i1073" DrawAspect="Content" ObjectID="_1648675605" r:id="rId106"/>
              </w:object>
            </w:r>
            <w:r>
              <w:t xml:space="preserve">  </w:t>
            </w:r>
          </w:p>
          <w:p w:rsidR="00AE2214" w:rsidRPr="00197D6F" w:rsidRDefault="00AE2214" w:rsidP="00837A56">
            <w:r>
              <w:t xml:space="preserve">D’où </w:t>
            </w:r>
            <w:r w:rsidR="00197D6F" w:rsidRPr="00197D6F">
              <w:rPr>
                <w:rFonts w:ascii="Cambria Math" w:hAnsi="Cambria Math" w:cs="Cambria Math"/>
                <w:position w:val="-30"/>
              </w:rPr>
              <w:object w:dxaOrig="1200" w:dyaOrig="680">
                <v:shape id="_x0000_i1074" type="#_x0000_t75" style="width:60.35pt;height:33.95pt" o:ole="">
                  <v:imagedata r:id="rId107" o:title=""/>
                </v:shape>
                <o:OLEObject Type="Embed" ProgID="Equation.3" ShapeID="_x0000_i1074" DrawAspect="Content" ObjectID="_1648675606" r:id="rId108"/>
              </w:object>
            </w:r>
            <w:r w:rsidR="00197D6F">
              <w:t>= nombre de max observables lors de la course entre -</w:t>
            </w:r>
            <w:r w:rsidR="00197D6F">
              <w:rPr>
                <w:rFonts w:ascii="Symbol" w:hAnsi="Symbol"/>
              </w:rPr>
              <w:t></w:t>
            </w:r>
            <w:proofErr w:type="spellStart"/>
            <w:r w:rsidR="00197D6F">
              <w:rPr>
                <w:vertAlign w:val="subscript"/>
              </w:rPr>
              <w:t>max</w:t>
            </w:r>
            <w:r w:rsidR="00197D6F">
              <w:t>et</w:t>
            </w:r>
            <w:proofErr w:type="spellEnd"/>
            <w:r w:rsidR="00197D6F">
              <w:t xml:space="preserve"> </w:t>
            </w:r>
            <w:r w:rsidR="00197D6F">
              <w:rPr>
                <w:rFonts w:ascii="Symbol" w:hAnsi="Symbol"/>
              </w:rPr>
              <w:t></w:t>
            </w:r>
            <w:r w:rsidR="00197D6F">
              <w:rPr>
                <w:vertAlign w:val="subscript"/>
              </w:rPr>
              <w:t xml:space="preserve">max </w:t>
            </w:r>
            <w:r w:rsidR="00197D6F">
              <w:t xml:space="preserve"> </w:t>
            </w:r>
          </w:p>
        </w:tc>
      </w:tr>
    </w:tbl>
    <w:p w:rsidR="00F36B8A" w:rsidRPr="00837A56" w:rsidRDefault="00F36B8A" w:rsidP="00A51D3B">
      <w:pPr>
        <w:rPr>
          <w:sz w:val="28"/>
          <w:szCs w:val="28"/>
        </w:rPr>
      </w:pPr>
    </w:p>
    <w:p w:rsidR="00197D6F" w:rsidRPr="00837A56" w:rsidRDefault="00197D6F" w:rsidP="00197D6F">
      <w:pPr>
        <w:jc w:val="center"/>
        <w:rPr>
          <w:b/>
          <w:sz w:val="28"/>
          <w:szCs w:val="28"/>
        </w:rPr>
      </w:pPr>
      <w:r w:rsidRPr="00837A56">
        <w:rPr>
          <w:b/>
          <w:sz w:val="28"/>
          <w:szCs w:val="28"/>
        </w:rPr>
        <w:t xml:space="preserve">Troisième partie  </w:t>
      </w:r>
      <w:proofErr w:type="spellStart"/>
      <w:r w:rsidRPr="00837A56">
        <w:rPr>
          <w:b/>
          <w:sz w:val="28"/>
          <w:szCs w:val="28"/>
        </w:rPr>
        <w:t>lambdamètre</w:t>
      </w:r>
      <w:proofErr w:type="spellEnd"/>
    </w:p>
    <w:tbl>
      <w:tblPr>
        <w:tblW w:w="1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"/>
        <w:gridCol w:w="696"/>
        <w:gridCol w:w="10088"/>
      </w:tblGrid>
      <w:tr w:rsidR="00197D6F" w:rsidRPr="00E97B59" w:rsidTr="00837A56">
        <w:tc>
          <w:tcPr>
            <w:tcW w:w="250" w:type="dxa"/>
          </w:tcPr>
          <w:p w:rsidR="00197D6F" w:rsidRPr="00E97B59" w:rsidRDefault="00197D6F" w:rsidP="00837A56"/>
        </w:tc>
        <w:tc>
          <w:tcPr>
            <w:tcW w:w="696" w:type="dxa"/>
          </w:tcPr>
          <w:p w:rsidR="00197D6F" w:rsidRDefault="00197D6F" w:rsidP="00837A56">
            <w:r>
              <w:t>G1a</w:t>
            </w:r>
          </w:p>
          <w:p w:rsidR="00046CDA" w:rsidRDefault="00046CDA" w:rsidP="00046CDA">
            <w:r>
              <w:t>G1b</w:t>
            </w:r>
          </w:p>
        </w:tc>
        <w:tc>
          <w:tcPr>
            <w:tcW w:w="10088" w:type="dxa"/>
          </w:tcPr>
          <w:p w:rsidR="00197D6F" w:rsidRDefault="00DD25B2" w:rsidP="00837A56">
            <w:r>
              <w:rPr>
                <w:noProof/>
              </w:rPr>
              <w:drawing>
                <wp:inline distT="0" distB="0" distL="0" distR="0">
                  <wp:extent cx="4288790" cy="1178560"/>
                  <wp:effectExtent l="19050" t="0" r="0" b="0"/>
                  <wp:docPr id="52" name="Image 52" descr="IMG_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IMG_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8790" cy="1178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CDA" w:rsidRPr="00E97B59" w:rsidTr="00837A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F" w:rsidRPr="00E97B59" w:rsidRDefault="00197D6F" w:rsidP="00837A56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F" w:rsidRDefault="00046CDA" w:rsidP="00837A56">
            <w:r>
              <w:t>G1c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F" w:rsidRDefault="00046CDA" w:rsidP="00046CDA">
            <w:r>
              <w:t xml:space="preserve">Les </w:t>
            </w:r>
            <w:proofErr w:type="spellStart"/>
            <w:r>
              <w:t>ddm</w:t>
            </w:r>
            <w:proofErr w:type="spellEnd"/>
            <w:r>
              <w:t xml:space="preserve"> sont les mêmes </w:t>
            </w:r>
          </w:p>
        </w:tc>
      </w:tr>
      <w:tr w:rsidR="00046CDA" w:rsidRPr="00E97B59" w:rsidTr="00837A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F" w:rsidRPr="00E97B59" w:rsidRDefault="00197D6F" w:rsidP="00837A56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F" w:rsidRDefault="00046CDA" w:rsidP="00046CDA">
            <w:r>
              <w:t>G2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F" w:rsidRDefault="00046CDA" w:rsidP="00046CDA">
            <w:r>
              <w:t xml:space="preserve">  Chaque scintillement correspond à une variation de </w:t>
            </w:r>
            <w:r>
              <w:rPr>
                <w:rFonts w:ascii="Symbol" w:hAnsi="Symbol"/>
              </w:rPr>
              <w:t></w:t>
            </w:r>
            <w:r>
              <w:rPr>
                <w:rFonts w:ascii="Symbol" w:hAnsi="Symbol"/>
              </w:rPr>
              <w:t></w:t>
            </w:r>
            <w:r>
              <w:rPr>
                <w:rFonts w:ascii="Symbol" w:hAnsi="Symbol"/>
              </w:rPr>
              <w:t></w:t>
            </w:r>
            <w:r>
              <w:t>e</w:t>
            </w:r>
            <w:r>
              <w:rPr>
                <w:rFonts w:ascii="Symbol" w:hAnsi="Symbol"/>
              </w:rPr>
              <w:t></w:t>
            </w:r>
            <w:r>
              <w:t xml:space="preserve"> de </w:t>
            </w:r>
            <w:r>
              <w:rPr>
                <w:rFonts w:ascii="Symbol" w:hAnsi="Symbol"/>
              </w:rPr>
              <w:t></w:t>
            </w:r>
            <w:r>
              <w:t xml:space="preserve"> =&gt;  </w:t>
            </w:r>
            <w:r w:rsidRPr="00046CDA">
              <w:rPr>
                <w:rFonts w:ascii="Cambria Math" w:hAnsi="Cambria Math" w:cs="Cambria Math"/>
                <w:position w:val="-16"/>
              </w:rPr>
              <w:object w:dxaOrig="1760" w:dyaOrig="400">
                <v:shape id="_x0000_i1075" type="#_x0000_t75" style="width:88.75pt;height:19.75pt" o:ole="">
                  <v:imagedata r:id="rId110" o:title=""/>
                </v:shape>
                <o:OLEObject Type="Embed" ProgID="Equation.3" ShapeID="_x0000_i1075" DrawAspect="Content" ObjectID="_1648675607" r:id="rId111"/>
              </w:object>
            </w:r>
            <w:r>
              <w:t xml:space="preserve"> </w:t>
            </w:r>
          </w:p>
          <w:p w:rsidR="00046CDA" w:rsidRPr="00046CDA" w:rsidRDefault="00046CDA" w:rsidP="00046CDA">
            <w:proofErr w:type="gramStart"/>
            <w:r>
              <w:t>donc</w:t>
            </w:r>
            <w:proofErr w:type="gramEnd"/>
            <w:r w:rsidRPr="00046CDA">
              <w:rPr>
                <w:rFonts w:ascii="Cambria Math" w:hAnsi="Cambria Math" w:cs="Cambria Math"/>
                <w:position w:val="-30"/>
              </w:rPr>
              <w:object w:dxaOrig="2240" w:dyaOrig="680">
                <v:shape id="_x0000_i1076" type="#_x0000_t75" style="width:112.55pt;height:33.95pt" o:ole="">
                  <v:imagedata r:id="rId112" o:title=""/>
                </v:shape>
                <o:OLEObject Type="Embed" ProgID="Equation.3" ShapeID="_x0000_i1076" DrawAspect="Content" ObjectID="_1648675608" r:id="rId113"/>
              </w:object>
            </w:r>
            <w:r>
              <w:t xml:space="preserve">( laser infrarouge) </w:t>
            </w:r>
          </w:p>
        </w:tc>
      </w:tr>
      <w:tr w:rsidR="00046CDA" w:rsidRPr="00E97B59" w:rsidTr="00837A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F" w:rsidRPr="00E97B59" w:rsidRDefault="00197D6F" w:rsidP="00837A56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F" w:rsidRDefault="00046CDA" w:rsidP="00046CDA">
            <w:r>
              <w:t>G3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6F" w:rsidRDefault="00046CDA" w:rsidP="00046CDA">
            <w:r>
              <w:t xml:space="preserve">Le réglage des coins de cube est plus facile que celui des miroirs  </w:t>
            </w:r>
            <w:proofErr w:type="gramStart"/>
            <w:r>
              <w:t>( faisceau</w:t>
            </w:r>
            <w:proofErr w:type="gramEnd"/>
            <w:r>
              <w:t xml:space="preserve"> systématiquement réfléchi dans la direction incidente) </w:t>
            </w:r>
            <w:r w:rsidR="007B75AD">
              <w:t xml:space="preserve">et ils sont plus facile à fabriquer </w:t>
            </w:r>
          </w:p>
          <w:p w:rsidR="007B75AD" w:rsidRPr="007B75AD" w:rsidRDefault="00046CDA" w:rsidP="007B75AD">
            <w:pPr>
              <w:rPr>
                <w:b/>
                <w:vertAlign w:val="subscript"/>
              </w:rPr>
            </w:pPr>
            <w:r>
              <w:t>Nécessité du  vide ?</w:t>
            </w:r>
            <w:r w:rsidR="007B75AD">
              <w:t xml:space="preserve"> </w:t>
            </w:r>
            <w:r>
              <w:t xml:space="preserve"> </w:t>
            </w:r>
          </w:p>
        </w:tc>
      </w:tr>
      <w:tr w:rsidR="007B75AD" w:rsidRPr="00E97B59" w:rsidTr="00837A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D" w:rsidRPr="00E97B59" w:rsidRDefault="007B75AD" w:rsidP="00837A56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D" w:rsidRDefault="007B75AD" w:rsidP="007B75AD">
            <w:r>
              <w:t>G4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D" w:rsidRDefault="007B75AD" w:rsidP="00046CDA">
            <w:r>
              <w:t>Le pouvoir de résolution est élevé, car le nombre des scintillements comptés est important </w:t>
            </w:r>
            <w:proofErr w:type="gramStart"/>
            <w:r>
              <w:t>: ,</w:t>
            </w:r>
            <w:proofErr w:type="gramEnd"/>
            <w:r>
              <w:t xml:space="preserve"> ceci car </w:t>
            </w:r>
            <w:r w:rsidRPr="00046CDA">
              <w:rPr>
                <w:rFonts w:ascii="Cambria Math" w:hAnsi="Cambria Math" w:cs="Cambria Math"/>
                <w:position w:val="-16"/>
              </w:rPr>
              <w:object w:dxaOrig="1740" w:dyaOrig="400">
                <v:shape id="_x0000_i1077" type="#_x0000_t75" style="width:87.7pt;height:19.75pt" o:ole="">
                  <v:imagedata r:id="rId114" o:title=""/>
                </v:shape>
                <o:OLEObject Type="Embed" ProgID="Equation.3" ShapeID="_x0000_i1077" DrawAspect="Content" ObjectID="_1648675609" r:id="rId115"/>
              </w:object>
            </w:r>
            <w:r>
              <w:t xml:space="preserve">  </w:t>
            </w:r>
          </w:p>
          <w:p w:rsidR="007B75AD" w:rsidRPr="007B75AD" w:rsidRDefault="007B75AD" w:rsidP="00046CDA">
            <w:r>
              <w:t xml:space="preserve">Cette valeur </w:t>
            </w:r>
            <w:proofErr w:type="gramStart"/>
            <w:r>
              <w:t>( élevée</w:t>
            </w:r>
            <w:proofErr w:type="gramEnd"/>
            <w:r>
              <w:t xml:space="preserve">) est cependant nettement inférieure à la longueur de cohérence des lasers étudiés. =&gt; pas de </w:t>
            </w:r>
            <w:proofErr w:type="spellStart"/>
            <w:r>
              <w:t>pb</w:t>
            </w:r>
            <w:proofErr w:type="spellEnd"/>
            <w:r>
              <w:t xml:space="preserve"> </w:t>
            </w:r>
          </w:p>
        </w:tc>
      </w:tr>
      <w:tr w:rsidR="007B75AD" w:rsidRPr="00E97B59" w:rsidTr="00837A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D" w:rsidRPr="00E97B59" w:rsidRDefault="007B75AD" w:rsidP="00837A56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D" w:rsidRDefault="007B75AD" w:rsidP="007B75AD">
            <w:r>
              <w:t>G5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D" w:rsidRPr="007B75AD" w:rsidRDefault="007B75AD" w:rsidP="00046CDA">
            <w:r>
              <w:t xml:space="preserve">Chute libre =&gt; </w:t>
            </w:r>
            <w:r w:rsidRPr="007B75AD">
              <w:rPr>
                <w:rFonts w:ascii="Cambria Math" w:hAnsi="Cambria Math" w:cs="Cambria Math"/>
                <w:position w:val="-24"/>
              </w:rPr>
              <w:object w:dxaOrig="940" w:dyaOrig="620">
                <v:shape id="_x0000_i1078" type="#_x0000_t75" style="width:47.15pt;height:30.95pt" o:ole="">
                  <v:imagedata r:id="rId116" o:title=""/>
                </v:shape>
                <o:OLEObject Type="Embed" ProgID="Equation.3" ShapeID="_x0000_i1078" DrawAspect="Content" ObjectID="_1648675610" r:id="rId117"/>
              </w:object>
            </w:r>
            <w:r>
              <w:t xml:space="preserve">=&gt; </w:t>
            </w:r>
            <w:proofErr w:type="spellStart"/>
            <w:r>
              <w:t>t</w:t>
            </w:r>
            <w:r w:rsidRPr="007B75AD">
              <w:rPr>
                <w:vertAlign w:val="subscript"/>
              </w:rPr>
              <w:t>chute</w:t>
            </w:r>
            <w:proofErr w:type="spellEnd"/>
            <w:r w:rsidRPr="007B75AD">
              <w:rPr>
                <w:vertAlign w:val="subscript"/>
              </w:rPr>
              <w:t xml:space="preserve"> </w:t>
            </w:r>
            <w:r>
              <w:t xml:space="preserve">=0.45 s =&gt; manip rapide </w:t>
            </w:r>
          </w:p>
        </w:tc>
      </w:tr>
      <w:tr w:rsidR="007B75AD" w:rsidRPr="00E97B59" w:rsidTr="00837A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D" w:rsidRPr="00E97B59" w:rsidRDefault="007B75AD" w:rsidP="00837A56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D" w:rsidRDefault="007B75AD" w:rsidP="007B75AD">
            <w:r>
              <w:t>G6</w:t>
            </w:r>
          </w:p>
        </w:tc>
        <w:tc>
          <w:tcPr>
            <w:tcW w:w="10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AD" w:rsidRPr="007B75AD" w:rsidRDefault="007B75AD" w:rsidP="0065622A">
            <w:r w:rsidRPr="00046CDA">
              <w:rPr>
                <w:rFonts w:ascii="Cambria Math" w:hAnsi="Cambria Math" w:cs="Cambria Math"/>
                <w:position w:val="-30"/>
              </w:rPr>
              <w:object w:dxaOrig="1140" w:dyaOrig="680">
                <v:shape id="_x0000_i1079" type="#_x0000_t75" style="width:57.3pt;height:33.95pt" o:ole="">
                  <v:imagedata r:id="rId118" o:title=""/>
                </v:shape>
                <o:OLEObject Type="Embed" ProgID="Equation.3" ShapeID="_x0000_i1079" DrawAspect="Content" ObjectID="_1648675611" r:id="rId119"/>
              </w:object>
            </w:r>
            <w:r>
              <w:t>=&gt;</w:t>
            </w:r>
            <w:r w:rsidRPr="007B75AD">
              <w:rPr>
                <w:rFonts w:ascii="Cambria Math" w:hAnsi="Cambria Math" w:cs="Cambria Math"/>
                <w:position w:val="-30"/>
              </w:rPr>
              <w:object w:dxaOrig="5600" w:dyaOrig="680">
                <v:shape id="_x0000_i1080" type="#_x0000_t75" style="width:281.9pt;height:33.95pt" o:ole="">
                  <v:imagedata r:id="rId120" o:title=""/>
                </v:shape>
                <o:OLEObject Type="Embed" ProgID="Equation.3" ShapeID="_x0000_i1080" DrawAspect="Content" ObjectID="_1648675612" r:id="rId121"/>
              </w:object>
            </w:r>
            <w:r>
              <w:t xml:space="preserve">  =&gt; très bonne précision de la mesure, on pourrait  annoncer beaucoup plus de chiffres significatifs que ceux donnés en G2 </w:t>
            </w:r>
            <w:proofErr w:type="gramStart"/>
            <w:r>
              <w:t>( a</w:t>
            </w:r>
            <w:proofErr w:type="gramEnd"/>
            <w:r>
              <w:t xml:space="preserve"> condition de connaître </w:t>
            </w:r>
            <w:r>
              <w:rPr>
                <w:rFonts w:ascii="Symbol" w:hAnsi="Symbol"/>
              </w:rPr>
              <w:t></w:t>
            </w:r>
            <w:r>
              <w:rPr>
                <w:vertAlign w:val="subscript"/>
              </w:rPr>
              <w:t>1</w:t>
            </w:r>
            <w:r>
              <w:t xml:space="preserve"> avec mieux que 4 chiffres )  </w:t>
            </w:r>
          </w:p>
        </w:tc>
      </w:tr>
    </w:tbl>
    <w:p w:rsidR="00197D6F" w:rsidRPr="00E97B59" w:rsidRDefault="00197D6F" w:rsidP="00A51D3B"/>
    <w:sectPr w:rsidR="00197D6F" w:rsidRPr="00E97B59" w:rsidSect="00837A56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76D3B"/>
    <w:multiLevelType w:val="hybridMultilevel"/>
    <w:tmpl w:val="770C61F8"/>
    <w:lvl w:ilvl="0" w:tplc="B846F21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attachedTemplate r:id="rId1"/>
  <w:stylePaneFormatFilter w:val="3F01"/>
  <w:defaultTabStop w:val="708"/>
  <w:hyphenationZone w:val="425"/>
  <w:drawingGridHorizontalSpacing w:val="113"/>
  <w:drawingGridVerticalSpacing w:val="113"/>
  <w:characterSpacingControl w:val="doNotCompress"/>
  <w:savePreviewPicture/>
  <w:compat/>
  <w:rsids>
    <w:rsidRoot w:val="00DC673B"/>
    <w:rsid w:val="00046CDA"/>
    <w:rsid w:val="00097AAF"/>
    <w:rsid w:val="000D22EF"/>
    <w:rsid w:val="00174189"/>
    <w:rsid w:val="00177230"/>
    <w:rsid w:val="00181406"/>
    <w:rsid w:val="0018356A"/>
    <w:rsid w:val="00197D6F"/>
    <w:rsid w:val="001E6AF1"/>
    <w:rsid w:val="00203071"/>
    <w:rsid w:val="002339A4"/>
    <w:rsid w:val="00242CEB"/>
    <w:rsid w:val="0029728B"/>
    <w:rsid w:val="002E0966"/>
    <w:rsid w:val="00355C34"/>
    <w:rsid w:val="00384DFE"/>
    <w:rsid w:val="003F0823"/>
    <w:rsid w:val="00401C52"/>
    <w:rsid w:val="00541F04"/>
    <w:rsid w:val="00577BBC"/>
    <w:rsid w:val="005A7463"/>
    <w:rsid w:val="005B58AF"/>
    <w:rsid w:val="005C55F8"/>
    <w:rsid w:val="005D789D"/>
    <w:rsid w:val="005E249B"/>
    <w:rsid w:val="00622BCC"/>
    <w:rsid w:val="0065622A"/>
    <w:rsid w:val="006B49E4"/>
    <w:rsid w:val="006D0C54"/>
    <w:rsid w:val="00720E8B"/>
    <w:rsid w:val="00730498"/>
    <w:rsid w:val="007B75AD"/>
    <w:rsid w:val="007C6F15"/>
    <w:rsid w:val="00837A56"/>
    <w:rsid w:val="00842BDF"/>
    <w:rsid w:val="00847ECC"/>
    <w:rsid w:val="00885E31"/>
    <w:rsid w:val="0089512A"/>
    <w:rsid w:val="00927A9E"/>
    <w:rsid w:val="00956C17"/>
    <w:rsid w:val="00A40E73"/>
    <w:rsid w:val="00A51D3B"/>
    <w:rsid w:val="00AE2214"/>
    <w:rsid w:val="00B065C1"/>
    <w:rsid w:val="00B53D29"/>
    <w:rsid w:val="00B626F0"/>
    <w:rsid w:val="00B64574"/>
    <w:rsid w:val="00BD6A88"/>
    <w:rsid w:val="00C16152"/>
    <w:rsid w:val="00C4797A"/>
    <w:rsid w:val="00C7267D"/>
    <w:rsid w:val="00C906FD"/>
    <w:rsid w:val="00C92F7B"/>
    <w:rsid w:val="00CF0E0B"/>
    <w:rsid w:val="00D73D99"/>
    <w:rsid w:val="00DC673B"/>
    <w:rsid w:val="00DD25B2"/>
    <w:rsid w:val="00DE6262"/>
    <w:rsid w:val="00E233FB"/>
    <w:rsid w:val="00E709D7"/>
    <w:rsid w:val="00E97B59"/>
    <w:rsid w:val="00EF5AF3"/>
    <w:rsid w:val="00F150FD"/>
    <w:rsid w:val="00F36B8A"/>
    <w:rsid w:val="00FB7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black" strokecolor="none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463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62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thematicaFormatStandardForm">
    <w:name w:val="MathematicaFormatStandardForm"/>
    <w:rsid w:val="00B53D29"/>
    <w:rPr>
      <w:rFonts w:ascii="Courier" w:hAnsi="Courier" w:cs="Courie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7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4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1.wmf"/><Relationship Id="rId90" Type="http://schemas.openxmlformats.org/officeDocument/2006/relationships/image" Target="media/image45.jpeg"/><Relationship Id="rId95" Type="http://schemas.openxmlformats.org/officeDocument/2006/relationships/image" Target="media/image48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4.jpeg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3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60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85" Type="http://schemas.openxmlformats.org/officeDocument/2006/relationships/oleObject" Target="embeddings/oleObject39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3.wmf"/><Relationship Id="rId103" Type="http://schemas.openxmlformats.org/officeDocument/2006/relationships/image" Target="media/image52.wmf"/><Relationship Id="rId108" Type="http://schemas.openxmlformats.org/officeDocument/2006/relationships/oleObject" Target="embeddings/oleObject50.bin"/><Relationship Id="rId116" Type="http://schemas.openxmlformats.org/officeDocument/2006/relationships/image" Target="media/image59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jpeg"/><Relationship Id="rId70" Type="http://schemas.openxmlformats.org/officeDocument/2006/relationships/image" Target="media/image35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91" Type="http://schemas.openxmlformats.org/officeDocument/2006/relationships/image" Target="media/image46.wmf"/><Relationship Id="rId96" Type="http://schemas.openxmlformats.org/officeDocument/2006/relationships/oleObject" Target="embeddings/oleObject44.bin"/><Relationship Id="rId111" Type="http://schemas.openxmlformats.org/officeDocument/2006/relationships/oleObject" Target="embeddings/oleObject5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49.bin"/><Relationship Id="rId114" Type="http://schemas.openxmlformats.org/officeDocument/2006/relationships/image" Target="media/image58.wmf"/><Relationship Id="rId119" Type="http://schemas.openxmlformats.org/officeDocument/2006/relationships/oleObject" Target="embeddings/oleObject5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image" Target="media/image32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94" Type="http://schemas.openxmlformats.org/officeDocument/2006/relationships/oleObject" Target="embeddings/oleObject43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jpeg"/><Relationship Id="rId109" Type="http://schemas.openxmlformats.org/officeDocument/2006/relationships/image" Target="media/image55.jpeg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8.wmf"/><Relationship Id="rId97" Type="http://schemas.openxmlformats.org/officeDocument/2006/relationships/image" Target="media/image49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61.wmf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6.wmf"/><Relationship Id="rId115" Type="http://schemas.openxmlformats.org/officeDocument/2006/relationships/oleObject" Target="embeddings/oleObject5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e.ANNE-2\Application%20Data\Microsoft\Mod&#232;les\MON%20MODELE%20DE%20CORRIGE%20DE%20PB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MON MODELE DE CORRIGE DE PB</Template>
  <TotalTime>1</TotalTime>
  <Pages>4</Pages>
  <Words>1384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 MODELE DE CORRIGE DE PB </vt:lpstr>
    </vt:vector>
  </TitlesOfParts>
  <Manager>anne.pelissier@prepas.org</Manager>
  <Company/>
  <LinksUpToDate>false</LinksUpToDate>
  <CharactersWithSpaces>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 MODELE DE CORRIGE DE PB</dc:title>
  <dc:creator>anne Pelissier</dc:creator>
  <dc:description>tout commentaire bienvenu à l'adresse _x000d_
anne.pelissier@prepas.org</dc:description>
  <cp:lastModifiedBy>hp</cp:lastModifiedBy>
  <cp:revision>2</cp:revision>
  <cp:lastPrinted>1601-01-01T00:00:00Z</cp:lastPrinted>
  <dcterms:created xsi:type="dcterms:W3CDTF">2020-04-17T22:39:00Z</dcterms:created>
  <dcterms:modified xsi:type="dcterms:W3CDTF">2020-04-17T22:39:00Z</dcterms:modified>
</cp:coreProperties>
</file>