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30" w:rsidRDefault="008F0C30">
      <w:pPr>
        <w:pStyle w:val="titreprincipal"/>
      </w:pPr>
      <w:r>
        <w:t>diffraction à l'infini d'une onde plane.</w:t>
      </w:r>
    </w:p>
    <w:p w:rsidR="008F0C30" w:rsidRDefault="008F0C30">
      <w:pPr>
        <w:pStyle w:val="Titre3"/>
        <w:tabs>
          <w:tab w:val="clear" w:pos="567"/>
        </w:tabs>
      </w:pPr>
      <w:r>
        <w:t>Définition du phénomène de diffraction.</w:t>
      </w:r>
    </w:p>
    <w:p w:rsidR="008F0C30" w:rsidRDefault="008F0C30">
      <w:r>
        <w:tab/>
        <w:t xml:space="preserve">Le terme </w:t>
      </w:r>
      <w:r>
        <w:rPr>
          <w:i/>
        </w:rPr>
        <w:t>diffraction</w:t>
      </w:r>
      <w:r>
        <w:t xml:space="preserve"> a été inventé par l'italien GRIMALDI (1618-1663), qui fut le premier à observer en détail l'ombre portée par un cheveu sur un écran et à y découvrir des franges colorées encore jamais décrites et peu compatibles avec le modèle des "rayons lumineux".</w:t>
      </w:r>
    </w:p>
    <w:p w:rsidR="008F0C30" w:rsidRDefault="008F0C30">
      <w:pPr>
        <w:rPr>
          <w:sz w:val="12"/>
        </w:rPr>
      </w:pPr>
    </w:p>
    <w:p w:rsidR="008F0C30" w:rsidRDefault="008F0C30">
      <w:pPr>
        <w:rPr>
          <w:b/>
          <w:u w:val="single"/>
        </w:rPr>
      </w:pPr>
      <w:r>
        <w:tab/>
        <w:t>Sommerfeld donnait de la diffraction la définition suivante:</w:t>
      </w:r>
    </w:p>
    <w:p w:rsidR="008F0C30" w:rsidRDefault="008F0C30">
      <w:pPr>
        <w:rPr>
          <w:b/>
          <w:sz w:val="6"/>
          <w:szCs w:val="6"/>
          <w:u w:val="single"/>
        </w:rPr>
      </w:pPr>
    </w:p>
    <w:p w:rsidR="008F0C30" w:rsidRDefault="008F0C30">
      <w:pPr>
        <w:pStyle w:val="encadr"/>
      </w:pPr>
      <w:r>
        <w:t>La diffraction est toute déviation des rayons lumineux de leur traje</w:t>
      </w:r>
      <w:r>
        <w:t>c</w:t>
      </w:r>
      <w:r>
        <w:t>toire rectiligne qui ne peut s'expliquer ni par une réflexion ni par une r</w:t>
      </w:r>
      <w:r>
        <w:t>é</w:t>
      </w:r>
      <w:r>
        <w:t>fraction.</w:t>
      </w:r>
    </w:p>
    <w:p w:rsidR="008F0C30" w:rsidRDefault="008F0C30">
      <w:pPr>
        <w:pStyle w:val="encadr"/>
      </w:pPr>
      <w:r>
        <w:t>La diffraction intervient dès qu'il y a limitation matérielle dans l'étendue d'une onde. Cet effet ne devient observable que si les dime</w:t>
      </w:r>
      <w:r>
        <w:t>n</w:t>
      </w:r>
      <w:r>
        <w:t>sions de l'obstacle rencontré sont de l'</w:t>
      </w:r>
      <w:r>
        <w:rPr>
          <w:b/>
        </w:rPr>
        <w:t>ordre de grandeur de quelques lo</w:t>
      </w:r>
      <w:r>
        <w:rPr>
          <w:b/>
        </w:rPr>
        <w:t>n</w:t>
      </w:r>
      <w:r>
        <w:rPr>
          <w:b/>
        </w:rPr>
        <w:t xml:space="preserve">gueurs d'onde à quelques dizaines de </w:t>
      </w:r>
      <w:r>
        <w:rPr>
          <w:rFonts w:ascii="Symbol" w:hAnsi="Symbol"/>
          <w:b/>
        </w:rPr>
        <w:t></w:t>
      </w:r>
      <w:r>
        <w:t xml:space="preserve"> du phénomène.</w:t>
      </w:r>
    </w:p>
    <w:p w:rsidR="008F0C30" w:rsidRDefault="008F0C30"/>
    <w:p w:rsidR="008F0C30" w:rsidRDefault="008F0C30">
      <w:pPr>
        <w:pStyle w:val="Titre1"/>
      </w:pPr>
      <w:r>
        <w:t>I : Ce que vous ne pouvez pas deviner.</w:t>
      </w:r>
    </w:p>
    <w:p w:rsidR="008F0C30" w:rsidRDefault="008F0C30">
      <w:pPr>
        <w:pStyle w:val="Titre2"/>
      </w:pPr>
      <w:r>
        <w:t>1°) Le principe de Huygens-Fresnel.</w:t>
      </w:r>
    </w:p>
    <w:p w:rsidR="008F0C30" w:rsidRDefault="00987B9C">
      <w:pPr>
        <w:pStyle w:val="Titre3"/>
        <w:numPr>
          <w:ilvl w:val="0"/>
          <w:numId w:val="17"/>
        </w:numPr>
      </w:pPr>
      <w:r>
        <w:rPr>
          <w:noProof/>
        </w:rPr>
        <w:pict>
          <v:shape id="_x0000_s2079" type="#_x0000_t75" style="position:absolute;left:0;text-align:left;margin-left:393.2pt;margin-top:5.2pt;width:97.4pt;height:93.05pt;z-index:251656192" stroked="t">
            <v:imagedata r:id="rId7" o:title=""/>
            <w10:wrap type="square" side="left"/>
          </v:shape>
          <o:OLEObject Type="Embed" ProgID="Word.Picture.8" ShapeID="_x0000_s2079" DrawAspect="Content" ObjectID="_1648674492" r:id="rId8"/>
        </w:pict>
      </w:r>
      <w:r w:rsidR="008F0C30">
        <w:t>La contribution de HUYGENS (1678).</w:t>
      </w:r>
    </w:p>
    <w:p w:rsidR="008F0C30" w:rsidRDefault="008F0C30">
      <w:pPr>
        <w:pStyle w:val="encadr"/>
      </w:pPr>
      <w:r>
        <w:t xml:space="preserve">La lumière se propage de proche en proche. Chaque point atteint par elle se comporte comme une </w:t>
      </w:r>
      <w:r>
        <w:rPr>
          <w:b/>
        </w:rPr>
        <w:t>source secondaire</w:t>
      </w:r>
      <w:r>
        <w:t xml:space="preserve"> qui émet une </w:t>
      </w:r>
      <w:r>
        <w:rPr>
          <w:b/>
        </w:rPr>
        <w:t>ondelette sphérique</w:t>
      </w:r>
      <w:r>
        <w:t xml:space="preserve"> ayant </w:t>
      </w:r>
      <w:r>
        <w:rPr>
          <w:b/>
        </w:rPr>
        <w:t>l'amplitude et la phase de celle de l'onde incidente</w:t>
      </w:r>
      <w:r>
        <w:t>, dont la superposition reconstitue l’onde réelle.</w:t>
      </w:r>
    </w:p>
    <w:p w:rsidR="008F0C30" w:rsidRDefault="008F0C30">
      <w:pPr>
        <w:rPr>
          <w:sz w:val="12"/>
        </w:rPr>
      </w:pPr>
    </w:p>
    <w:p w:rsidR="008F0C30" w:rsidRDefault="008F0C30">
      <w:pPr>
        <w:pStyle w:val="Titre3"/>
        <w:numPr>
          <w:ilvl w:val="0"/>
          <w:numId w:val="17"/>
        </w:numPr>
      </w:pPr>
      <w:r>
        <w:t>Le postulat de FRESNEL (1818).</w:t>
      </w:r>
    </w:p>
    <w:p w:rsidR="008F0C30" w:rsidRDefault="008F0C30">
      <w:pPr>
        <w:pStyle w:val="encadr"/>
        <w:keepLines w:val="0"/>
        <w:spacing w:after="0"/>
      </w:pPr>
      <w:r>
        <w:t xml:space="preserve">Ces sources secondaires sont </w:t>
      </w:r>
      <w:r>
        <w:rPr>
          <w:b/>
        </w:rPr>
        <w:t>mutuellement cohérentes</w:t>
      </w:r>
      <w:r>
        <w:t xml:space="preserve">. Ainsi, toutes les ondelettes peuvent </w:t>
      </w:r>
      <w:r>
        <w:rPr>
          <w:b/>
        </w:rPr>
        <w:t>interférer</w:t>
      </w:r>
      <w:r>
        <w:t xml:space="preserve"> entre elles au point P d'observation. L'amplitude complexe de la vibration lumineuse en P est la </w:t>
      </w:r>
      <w:r>
        <w:rPr>
          <w:b/>
        </w:rPr>
        <w:t>somme</w:t>
      </w:r>
      <w:r>
        <w:t xml:space="preserve"> des amplitudes complexes des vibrations produites par toutes les sources s</w:t>
      </w:r>
      <w:r>
        <w:t>e</w:t>
      </w:r>
      <w:r>
        <w:t>condaires.</w:t>
      </w:r>
    </w:p>
    <w:p w:rsidR="008F0C30" w:rsidRDefault="008F0C30">
      <w:pPr>
        <w:rPr>
          <w:sz w:val="12"/>
        </w:rPr>
      </w:pPr>
    </w:p>
    <w:p w:rsidR="008F0C30" w:rsidRDefault="008F0C30">
      <w:pPr>
        <w:pStyle w:val="Titre3"/>
        <w:numPr>
          <w:ilvl w:val="0"/>
          <w:numId w:val="17"/>
        </w:numPr>
      </w:pPr>
      <w:r>
        <w:t>Transparence d’une pupille diffractante.</w:t>
      </w:r>
    </w:p>
    <w:p w:rsidR="008F0C30" w:rsidRDefault="008F0C30">
      <w:pPr>
        <w:pStyle w:val="encadr"/>
      </w:pPr>
      <w:r>
        <w:t xml:space="preserve">La </w:t>
      </w:r>
      <w:r>
        <w:rPr>
          <w:b/>
          <w:i/>
          <w:u w:val="single"/>
        </w:rPr>
        <w:t>transparence</w:t>
      </w:r>
      <w:r>
        <w:t xml:space="preserve"> complexe ou </w:t>
      </w:r>
      <w:r>
        <w:rPr>
          <w:b/>
          <w:i/>
          <w:u w:val="single"/>
        </w:rPr>
        <w:t>transmittance</w:t>
      </w:r>
      <w:r>
        <w:t xml:space="preserve"> d’une pupille est le ra</w:t>
      </w:r>
      <w:r>
        <w:t>p</w:t>
      </w:r>
      <w:r>
        <w:t>port des amplitudes complexes immédiatement après / avant le di</w:t>
      </w:r>
      <w:r>
        <w:t>a</w:t>
      </w:r>
      <w:r>
        <w:t>phragme :</w:t>
      </w:r>
    </w:p>
    <w:p w:rsidR="008F0C30" w:rsidRDefault="008F0C30">
      <w:pPr>
        <w:pStyle w:val="encadr"/>
        <w:spacing w:before="100" w:beforeAutospacing="1" w:after="100" w:afterAutospacing="1"/>
        <w:ind w:firstLine="0"/>
        <w:jc w:val="center"/>
      </w:pPr>
      <w:r w:rsidRPr="00987B9C">
        <w:rPr>
          <w:position w:val="-30"/>
        </w:rPr>
        <w:object w:dxaOrig="1700" w:dyaOrig="740">
          <v:shape id="_x0000_i1025" type="#_x0000_t75" style="width:85.5pt;height:37.5pt" o:ole="" o:bordertopcolor="this" o:borderleftcolor="this" o:borderbottomcolor="this" o:borderrightcolor="this" filled="t">
            <v:imagedata r:id="rId9" o:title=""/>
            <w10:bordertop type="single" width="4"/>
            <w10:borderleft type="single" width="4"/>
            <w10:borderbottom type="single" width="4"/>
            <w10:borderright type="single" width="4"/>
          </v:shape>
          <o:OLEObject Type="Embed" ProgID="Equation.DSMT4" ShapeID="_x0000_i1025" DrawAspect="Content" ObjectID="_1648674451" r:id="rId10"/>
        </w:object>
      </w:r>
      <w:r>
        <w:t>.</w:t>
      </w:r>
    </w:p>
    <w:p w:rsidR="008F0C30" w:rsidRDefault="008F0C30">
      <w:pPr>
        <w:pStyle w:val="encadr"/>
      </w:pPr>
      <w:r>
        <w:rPr>
          <w:b/>
          <w:i/>
          <w:u w:val="single"/>
        </w:rPr>
        <w:t>Interprétation physique :</w:t>
      </w:r>
      <w:r>
        <w:t xml:space="preserve"> </w:t>
      </w:r>
      <w:r w:rsidRPr="00987B9C">
        <w:rPr>
          <w:position w:val="-10"/>
        </w:rPr>
        <w:object w:dxaOrig="920" w:dyaOrig="380">
          <v:shape id="_x0000_i1026" type="#_x0000_t75" style="width:45.75pt;height:18.75pt" o:ole="">
            <v:imagedata r:id="rId11" o:title=""/>
          </v:shape>
          <o:OLEObject Type="Embed" ProgID="Equation.DSMT4" ShapeID="_x0000_i1026" DrawAspect="Content" ObjectID="_1648674452" r:id="rId12"/>
        </w:object>
      </w:r>
      <w:r>
        <w:t xml:space="preserve"> est l’amplitude complexe qu’aurait l’onde incidente en M en l’absence de pupille diffractante et </w:t>
      </w:r>
    </w:p>
    <w:p w:rsidR="008F0C30" w:rsidRDefault="008F0C30">
      <w:pPr>
        <w:pStyle w:val="encadr"/>
      </w:pPr>
      <w:r w:rsidRPr="00987B9C">
        <w:rPr>
          <w:position w:val="-10"/>
        </w:rPr>
        <w:object w:dxaOrig="920" w:dyaOrig="380">
          <v:shape id="_x0000_i1027" type="#_x0000_t75" style="width:45.75pt;height:18.75pt" o:ole="">
            <v:imagedata r:id="rId13" o:title=""/>
          </v:shape>
          <o:OLEObject Type="Embed" ProgID="Equation.DSMT4" ShapeID="_x0000_i1027" DrawAspect="Content" ObjectID="_1648674453" r:id="rId14"/>
        </w:object>
      </w:r>
      <w:r>
        <w:t xml:space="preserve"> est l’amplitude que l’on observerait en M à la sortie du di</w:t>
      </w:r>
      <w:r>
        <w:t>a</w:t>
      </w:r>
      <w:r>
        <w:t>phragme en l’absence de diffraction, c'est-à-dire suivant les lois de l’optique géométrique.</w:t>
      </w:r>
    </w:p>
    <w:p w:rsidR="008F0C30" w:rsidRDefault="008F0C30">
      <w:pPr>
        <w:rPr>
          <w:sz w:val="12"/>
        </w:rPr>
      </w:pPr>
    </w:p>
    <w:p w:rsidR="008F0C30" w:rsidRDefault="008F0C30">
      <w:pPr>
        <w:rPr>
          <w:b/>
          <w:i/>
          <w:u w:val="single"/>
        </w:rPr>
      </w:pPr>
      <w:r>
        <w:rPr>
          <w:b/>
          <w:i/>
          <w:u w:val="single"/>
        </w:rPr>
        <w:t>Exemples :</w:t>
      </w:r>
    </w:p>
    <w:p w:rsidR="008F0C30" w:rsidRDefault="008F0C30">
      <w:r>
        <w:lastRenderedPageBreak/>
        <w:tab/>
        <w:t xml:space="preserve">Pour un </w:t>
      </w:r>
      <w:r>
        <w:rPr>
          <w:b/>
          <w:i/>
          <w:u w:val="single"/>
        </w:rPr>
        <w:t>objet opaque</w:t>
      </w:r>
      <w:r>
        <w:t xml:space="preserve"> : </w:t>
      </w:r>
      <w:r>
        <w:tab/>
      </w:r>
      <w:r w:rsidRPr="00987B9C">
        <w:rPr>
          <w:position w:val="-10"/>
        </w:rPr>
        <w:object w:dxaOrig="980" w:dyaOrig="320">
          <v:shape id="_x0000_i1028" type="#_x0000_t75" style="width:48.75pt;height:15.7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quation.DSMT4" ShapeID="_x0000_i1028" DrawAspect="Content" ObjectID="_1648674454" r:id="rId16"/>
        </w:object>
      </w:r>
      <w:r>
        <w:t>,</w:t>
      </w:r>
    </w:p>
    <w:p w:rsidR="008F0C30" w:rsidRDefault="008F0C30">
      <w:r>
        <w:tab/>
        <w:t xml:space="preserve">Au niveau d’un </w:t>
      </w:r>
      <w:r>
        <w:rPr>
          <w:b/>
          <w:i/>
          <w:u w:val="single"/>
        </w:rPr>
        <w:t>trou</w:t>
      </w:r>
      <w:r>
        <w:t> :</w:t>
      </w:r>
      <w:r>
        <w:tab/>
      </w:r>
      <w:r w:rsidRPr="00987B9C">
        <w:rPr>
          <w:position w:val="-10"/>
        </w:rPr>
        <w:object w:dxaOrig="960" w:dyaOrig="320">
          <v:shape id="_x0000_i1029" type="#_x0000_t75" style="width:48pt;height:15.7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DSMT4" ShapeID="_x0000_i1029" DrawAspect="Content" ObjectID="_1648674455" r:id="rId18"/>
        </w:object>
      </w:r>
      <w:r>
        <w:t>,</w:t>
      </w:r>
    </w:p>
    <w:p w:rsidR="008F0C30" w:rsidRDefault="008F0C30">
      <w:r>
        <w:tab/>
      </w:r>
      <w:r>
        <w:tab/>
        <w:t xml:space="preserve">Pour un </w:t>
      </w:r>
      <w:r>
        <w:rPr>
          <w:b/>
          <w:i/>
          <w:u w:val="single"/>
        </w:rPr>
        <w:t>miroir métallique</w:t>
      </w:r>
      <w:r>
        <w:t xml:space="preserve"> supposé </w:t>
      </w:r>
      <w:r>
        <w:rPr>
          <w:b/>
          <w:i/>
          <w:u w:val="single"/>
        </w:rPr>
        <w:t>parfait</w:t>
      </w:r>
      <w:r>
        <w:t xml:space="preserve"> : </w:t>
      </w:r>
      <w:r w:rsidRPr="00987B9C">
        <w:rPr>
          <w:position w:val="-10"/>
        </w:rPr>
        <w:object w:dxaOrig="1120" w:dyaOrig="320">
          <v:shape id="_x0000_i1030" type="#_x0000_t75" style="width:56.25pt;height:15.7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DSMT4" ShapeID="_x0000_i1030" DrawAspect="Content" ObjectID="_1648674456" r:id="rId20"/>
        </w:object>
      </w:r>
      <w:r>
        <w:t>,</w:t>
      </w:r>
    </w:p>
    <w:p w:rsidR="008F0C30" w:rsidRDefault="008F0C30">
      <w:r>
        <w:tab/>
      </w:r>
      <w:r>
        <w:tab/>
        <w:t xml:space="preserve">Pour un </w:t>
      </w:r>
      <w:r>
        <w:rPr>
          <w:b/>
          <w:i/>
          <w:u w:val="single"/>
        </w:rPr>
        <w:t>verre</w:t>
      </w:r>
      <w:r>
        <w:t xml:space="preserve"> d’indice </w:t>
      </w:r>
      <w:r>
        <w:rPr>
          <w:b/>
          <w:i/>
          <w:u w:val="single"/>
        </w:rPr>
        <w:t>n</w:t>
      </w:r>
      <w:r>
        <w:t xml:space="preserve"> et d’épaisseur </w:t>
      </w:r>
      <w:r>
        <w:rPr>
          <w:b/>
          <w:u w:val="single"/>
        </w:rPr>
        <w:t>e</w:t>
      </w:r>
      <w:r>
        <w:t xml:space="preserve"> (absorption négligée) : </w:t>
      </w:r>
      <w:r w:rsidRPr="00987B9C">
        <w:rPr>
          <w:position w:val="-12"/>
        </w:rPr>
        <w:object w:dxaOrig="2500" w:dyaOrig="360">
          <v:shape id="_x0000_i1031" type="#_x0000_t75" style="width:125.25pt;height:18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DSMT4" ShapeID="_x0000_i1031" DrawAspect="Content" ObjectID="_1648674457" r:id="rId22"/>
        </w:object>
      </w:r>
      <w:r>
        <w:t>.</w:t>
      </w:r>
    </w:p>
    <w:p w:rsidR="008F0C30" w:rsidRDefault="008F0C30">
      <w:pPr>
        <w:pStyle w:val="Titre2"/>
      </w:pPr>
      <w:r>
        <w:t>2°) Les outils mathématiques.</w:t>
      </w:r>
    </w:p>
    <w:p w:rsidR="008F0C30" w:rsidRDefault="008F0C30">
      <w:pPr>
        <w:pStyle w:val="math"/>
        <w:numPr>
          <w:ilvl w:val="0"/>
          <w:numId w:val="2"/>
        </w:numPr>
        <w:pBdr>
          <w:top w:val="none" w:sz="0" w:space="0" w:color="auto"/>
          <w:left w:val="none" w:sz="0" w:space="0" w:color="auto"/>
          <w:bottom w:val="none" w:sz="0" w:space="0" w:color="auto"/>
          <w:right w:val="none" w:sz="0" w:space="0" w:color="auto"/>
        </w:pBdr>
        <w:tabs>
          <w:tab w:val="clear" w:pos="360"/>
          <w:tab w:val="left" w:pos="426"/>
          <w:tab w:val="num" w:pos="1211"/>
        </w:tabs>
        <w:ind w:left="0" w:right="28" w:firstLine="0"/>
      </w:pPr>
      <w:r>
        <w:t xml:space="preserve">Fonction </w:t>
      </w:r>
      <w:r>
        <w:rPr>
          <w:b/>
          <w:i/>
          <w:u w:val="single"/>
        </w:rPr>
        <w:t>sinus cardinal</w:t>
      </w:r>
      <w:r>
        <w:t xml:space="preserve">: </w:t>
      </w:r>
      <w:r>
        <w:rPr>
          <w:bdr w:val="single" w:sz="4" w:space="0" w:color="auto"/>
          <w:shd w:val="clear" w:color="auto" w:fill="FFFFFF"/>
        </w:rPr>
        <w:t xml:space="preserve">x </w:t>
      </w:r>
      <w:r>
        <w:rPr>
          <w:bdr w:val="single" w:sz="4" w:space="0" w:color="auto"/>
          <w:shd w:val="clear" w:color="auto" w:fill="FFFFFF"/>
        </w:rPr>
        <w:sym w:font="Symbol" w:char="F0AE"/>
      </w:r>
      <w:r>
        <w:rPr>
          <w:bdr w:val="single" w:sz="4" w:space="0" w:color="auto"/>
          <w:shd w:val="clear" w:color="auto" w:fill="FFFFFF"/>
        </w:rPr>
        <w:t xml:space="preserve"> </w:t>
      </w:r>
      <w:r>
        <w:rPr>
          <w:i/>
          <w:bdr w:val="single" w:sz="4" w:space="0" w:color="auto"/>
          <w:shd w:val="clear" w:color="auto" w:fill="FFFFFF"/>
        </w:rPr>
        <w:t xml:space="preserve">sinc(x) = </w:t>
      </w:r>
      <w:r w:rsidR="00987B9C">
        <w:rPr>
          <w:i/>
          <w:bdr w:val="single" w:sz="4" w:space="0" w:color="auto"/>
          <w:shd w:val="clear" w:color="auto" w:fill="FFFFFF"/>
        </w:rPr>
        <w:fldChar w:fldCharType="begin"/>
      </w:r>
      <w:r>
        <w:rPr>
          <w:i/>
          <w:bdr w:val="single" w:sz="4" w:space="0" w:color="auto"/>
          <w:shd w:val="clear" w:color="auto" w:fill="FFFFFF"/>
        </w:rPr>
        <w:instrText xml:space="preserve"> EQ \f(sin(x);x) </w:instrText>
      </w:r>
      <w:r w:rsidR="00987B9C">
        <w:rPr>
          <w:i/>
          <w:bdr w:val="single" w:sz="4" w:space="0" w:color="auto"/>
          <w:shd w:val="clear" w:color="auto" w:fill="FFFFFF"/>
        </w:rPr>
        <w:fldChar w:fldCharType="end"/>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r>
      <w:r>
        <w:tab/>
        <w:t xml:space="preserve">Fonction définie et continue sur </w:t>
      </w:r>
      <w:r>
        <w:sym w:font="ambmath1" w:char="F052"/>
      </w:r>
      <w:r>
        <w:rPr>
          <w:rFonts w:ascii="Matura MT Script Capitals" w:hAnsi="Matura MT Script Capitals"/>
        </w:rPr>
        <w:t xml:space="preserve"> </w:t>
      </w:r>
      <w:r>
        <w:t>(en la prolongeant par continuité avec sinc(0) = 1).</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r>
      <w:r>
        <w:tab/>
        <w:t>Elle s'annule pour x = p.</w:t>
      </w:r>
      <w:r>
        <w:rPr>
          <w:rFonts w:ascii="Symbol" w:hAnsi="Symbol"/>
        </w:rPr>
        <w:t></w:t>
      </w:r>
      <w:r>
        <w:t>, avec p entier non nul.</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987B9C">
      <w:pPr>
        <w:pStyle w:val="math"/>
        <w:numPr>
          <w:ilvl w:val="0"/>
          <w:numId w:val="2"/>
        </w:numPr>
        <w:pBdr>
          <w:top w:val="none" w:sz="0" w:space="0" w:color="auto"/>
          <w:left w:val="none" w:sz="0" w:space="0" w:color="auto"/>
          <w:bottom w:val="none" w:sz="0" w:space="0" w:color="auto"/>
          <w:right w:val="none" w:sz="0" w:space="0" w:color="auto"/>
        </w:pBdr>
        <w:tabs>
          <w:tab w:val="clear" w:pos="360"/>
          <w:tab w:val="left" w:pos="426"/>
          <w:tab w:val="num" w:pos="1211"/>
        </w:tabs>
        <w:spacing w:before="100" w:beforeAutospacing="1" w:after="100" w:afterAutospacing="1"/>
        <w:ind w:left="0" w:right="28" w:firstLine="0"/>
      </w:pPr>
      <w:r>
        <w:rPr>
          <w:noProof/>
        </w:rPr>
        <w:pict>
          <v:shapetype id="_x0000_t202" coordsize="21600,21600" o:spt="202" path="m,l,21600r21600,l21600,xe">
            <v:stroke joinstyle="miter"/>
            <v:path gradientshapeok="t" o:connecttype="rect"/>
          </v:shapetype>
          <v:shape id="_x0000_s2080" type="#_x0000_t202" style="position:absolute;left:0;text-align:left;margin-left:273.5pt;margin-top:11.1pt;width:215.35pt;height:123.75pt;z-index:251657216;mso-wrap-distance-left:5.65pt;mso-wrap-distance-right:0">
            <v:textbox style="mso-fit-shape-to-text:t">
              <w:txbxContent>
                <w:p w:rsidR="008F0C30" w:rsidRDefault="00EC1CC8">
                  <w:r>
                    <w:rPr>
                      <w:noProof/>
                    </w:rPr>
                    <w:drawing>
                      <wp:inline distT="0" distB="0" distL="0" distR="0">
                        <wp:extent cx="2581275" cy="1466850"/>
                        <wp:effectExtent l="19050" t="0" r="9525" b="0"/>
                        <wp:docPr id="66" name="Image 66" descr="fonction sinc_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nction sinc_carré"/>
                                <pic:cNvPicPr>
                                  <a:picLocks noChangeAspect="1" noChangeArrowheads="1"/>
                                </pic:cNvPicPr>
                              </pic:nvPicPr>
                              <pic:blipFill>
                                <a:blip r:embed="rId23"/>
                                <a:srcRect/>
                                <a:stretch>
                                  <a:fillRect/>
                                </a:stretch>
                              </pic:blipFill>
                              <pic:spPr bwMode="auto">
                                <a:xfrm>
                                  <a:off x="0" y="0"/>
                                  <a:ext cx="2581275" cy="1466850"/>
                                </a:xfrm>
                                <a:prstGeom prst="rect">
                                  <a:avLst/>
                                </a:prstGeom>
                                <a:noFill/>
                                <a:ln w="9525">
                                  <a:noFill/>
                                  <a:miter lim="800000"/>
                                  <a:headEnd/>
                                  <a:tailEnd/>
                                </a:ln>
                              </pic:spPr>
                            </pic:pic>
                          </a:graphicData>
                        </a:graphic>
                      </wp:inline>
                    </w:drawing>
                  </w:r>
                </w:p>
              </w:txbxContent>
            </v:textbox>
            <w10:wrap type="square" side="left"/>
          </v:shape>
        </w:pict>
      </w:r>
      <w:r w:rsidR="008F0C30">
        <w:t xml:space="preserve">La fonction f: </w:t>
      </w:r>
      <w:r w:rsidR="008F0C30" w:rsidRPr="00987B9C">
        <w:rPr>
          <w:position w:val="-28"/>
          <w:highlight w:val="lightGray"/>
        </w:rPr>
        <w:object w:dxaOrig="2880" w:dyaOrig="760">
          <v:shape id="_x0000_i1032" type="#_x0000_t75" style="width:2in;height:37.5pt" o:ole="" o:bordertopcolor="this" o:borderleftcolor="this" o:borderbottomcolor="this" o:borderrightcolor="this" filled="t">
            <v:imagedata r:id="rId24" o:title=""/>
            <w10:bordertop type="single" width="4"/>
            <w10:borderleft type="single" width="4"/>
            <w10:borderbottom type="single" width="4"/>
            <w10:borderright type="single" width="4"/>
          </v:shape>
          <o:OLEObject Type="Embed" ProgID="Equation.DSMT4" ShapeID="_x0000_i1032" DrawAspect="Content" ObjectID="_1648674458" r:id="rId25"/>
        </w:object>
      </w:r>
      <w:r w:rsidR="008F0C30">
        <w:t>.</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t xml:space="preserve">Les minima de f vérifient: sin(x) = 0, avec x </w:t>
      </w:r>
      <w:r>
        <w:sym w:font="Symbol" w:char="F0B9"/>
      </w:r>
      <w:r>
        <w:t xml:space="preserve"> 0, soit x = </w:t>
      </w:r>
      <w:r>
        <w:sym w:font="Symbol" w:char="F0B1"/>
      </w:r>
      <w:r>
        <w:t xml:space="preserve"> m.</w:t>
      </w:r>
      <w:r>
        <w:rPr>
          <w:rFonts w:ascii="Symbol" w:hAnsi="Symbol"/>
        </w:rPr>
        <w:t></w:t>
      </w:r>
      <w:r>
        <w:t xml:space="preserve">, avec m = 1, 2, 3 … </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t xml:space="preserve">f admet un </w:t>
      </w:r>
      <w:r>
        <w:rPr>
          <w:b/>
          <w:i/>
        </w:rPr>
        <w:t>maximum principal</w:t>
      </w:r>
      <w:r>
        <w:t xml:space="preserve"> en x = 0, ainsi que des </w:t>
      </w:r>
      <w:r>
        <w:rPr>
          <w:b/>
          <w:i/>
        </w:rPr>
        <w:t>maxima secondaires</w:t>
      </w:r>
      <w:r>
        <w:t xml:space="preserve"> pour x vérifiant l'équation: x = tan(x). Une résolution graphique de cette équation conduit aux solutions : </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r>
      <w:r>
        <w:rPr>
          <w:i/>
        </w:rPr>
        <w:t>x</w:t>
      </w:r>
      <w:r>
        <w:rPr>
          <w:i/>
          <w:position w:val="-6"/>
          <w:sz w:val="18"/>
        </w:rPr>
        <w:t>m</w:t>
      </w:r>
      <w:r>
        <w:rPr>
          <w:i/>
        </w:rPr>
        <w:t xml:space="preserve"> </w:t>
      </w:r>
      <w:r>
        <w:rPr>
          <w:i/>
        </w:rPr>
        <w:sym w:font="Symbol" w:char="F0BB"/>
      </w:r>
      <w:r>
        <w:rPr>
          <w:i/>
        </w:rPr>
        <w:t xml:space="preserve"> (m + </w:t>
      </w:r>
      <w:r w:rsidR="00987B9C">
        <w:rPr>
          <w:i/>
        </w:rPr>
        <w:fldChar w:fldCharType="begin"/>
      </w:r>
      <w:r>
        <w:rPr>
          <w:i/>
        </w:rPr>
        <w:instrText xml:space="preserve"> EQ \f(1;2) </w:instrText>
      </w:r>
      <w:r w:rsidR="00987B9C">
        <w:rPr>
          <w:i/>
        </w:rPr>
        <w:fldChar w:fldCharType="end"/>
      </w:r>
      <w:r>
        <w:rPr>
          <w:i/>
        </w:rPr>
        <w:t>).</w:t>
      </w:r>
      <w:r>
        <w:rPr>
          <w:rFonts w:ascii="Symbol" w:hAnsi="Symbol"/>
          <w:i/>
        </w:rPr>
        <w:t></w:t>
      </w:r>
      <w:r>
        <w:t xml:space="preserve">, avec </w:t>
      </w:r>
      <w:r>
        <w:rPr>
          <w:i/>
        </w:rPr>
        <w:t>m</w:t>
      </w:r>
      <w:r>
        <w:t xml:space="preserve"> entier, </w:t>
      </w:r>
      <w:r>
        <w:sym w:font="Symbol" w:char="F0B9"/>
      </w:r>
      <w:r>
        <w:t xml:space="preserve"> 0 et </w:t>
      </w:r>
      <w:r>
        <w:sym w:font="Symbol" w:char="F0B9"/>
      </w:r>
      <w:r>
        <w:t xml:space="preserve"> - 1.</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t xml:space="preserve">Le domaine </w:t>
      </w:r>
      <w:r w:rsidRPr="00987B9C">
        <w:rPr>
          <w:position w:val="-24"/>
        </w:rPr>
        <w:object w:dxaOrig="1240" w:dyaOrig="620">
          <v:shape id="_x0000_i1033" type="#_x0000_t75" style="width:61.5pt;height:31.5pt" o:ole="" o:bordertopcolor="this" o:borderleftcolor="this" o:borderbottomcolor="this" o:borderrightcolor="this" filled="t">
            <v:imagedata r:id="rId26" o:title=""/>
            <w10:bordertop type="single" width="4"/>
            <w10:borderleft type="single" width="4"/>
            <w10:borderbottom type="single" width="4"/>
            <w10:borderright type="single" width="4"/>
          </v:shape>
          <o:OLEObject Type="Embed" ProgID="Equation.DSMT4" ShapeID="_x0000_i1033" DrawAspect="Content" ObjectID="_1648674459" r:id="rId27"/>
        </w:object>
      </w:r>
      <w:r>
        <w:t xml:space="preserve"> caractérise la</w:t>
      </w:r>
      <w:r>
        <w:rPr>
          <w:i/>
        </w:rPr>
        <w:t xml:space="preserve"> </w:t>
      </w:r>
      <w:r>
        <w:rPr>
          <w:b/>
          <w:i/>
          <w:u w:val="single"/>
        </w:rPr>
        <w:t>tache centrale</w:t>
      </w:r>
      <w:r>
        <w:t xml:space="preserve"> de la fonction sinc</w:t>
      </w:r>
      <w:r>
        <w:rPr>
          <w:position w:val="10"/>
          <w:sz w:val="18"/>
        </w:rPr>
        <w:t>2</w:t>
      </w:r>
      <w:r>
        <w:t>(x).</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b/>
          <w:i/>
        </w:rPr>
      </w:pPr>
      <w:r>
        <w:tab/>
      </w:r>
      <w:r>
        <w:rPr>
          <w:b/>
          <w:i/>
          <w:u w:val="single"/>
        </w:rPr>
        <w:t>Quelques valeurs caractéristiques de sinc²(x)</w:t>
      </w:r>
      <w:r>
        <w:rPr>
          <w:b/>
          <w:i/>
        </w:rPr>
        <w:t>:</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b/>
          <w:i/>
          <w:sz w:val="12"/>
        </w:rPr>
      </w:pPr>
    </w:p>
    <w:p w:rsidR="008F0C30" w:rsidRDefault="008F0C30">
      <w:pPr>
        <w:pStyle w:val="math"/>
        <w:pBdr>
          <w:top w:val="none" w:sz="0" w:space="0" w:color="auto"/>
          <w:left w:val="none" w:sz="0" w:space="0" w:color="auto"/>
          <w:bottom w:val="none" w:sz="0" w:space="0" w:color="auto"/>
          <w:right w:val="none" w:sz="0" w:space="0" w:color="auto"/>
        </w:pBdr>
        <w:tabs>
          <w:tab w:val="clear" w:pos="1134"/>
          <w:tab w:val="clear" w:pos="2268"/>
          <w:tab w:val="clear" w:pos="2835"/>
          <w:tab w:val="clear" w:pos="3402"/>
          <w:tab w:val="clear" w:pos="3969"/>
          <w:tab w:val="clear" w:pos="4536"/>
          <w:tab w:val="clear" w:pos="5103"/>
          <w:tab w:val="clear" w:pos="6237"/>
          <w:tab w:val="left" w:pos="709"/>
          <w:tab w:val="left" w:pos="2552"/>
          <w:tab w:val="left" w:pos="3828"/>
          <w:tab w:val="left" w:pos="4962"/>
          <w:tab w:val="left" w:pos="6521"/>
          <w:tab w:val="left" w:pos="7655"/>
        </w:tabs>
        <w:ind w:left="0" w:right="28"/>
        <w:rPr>
          <w:rFonts w:ascii="Symbol" w:hAnsi="Symbol"/>
          <w:b/>
          <w:i/>
        </w:rPr>
      </w:pPr>
      <w:r>
        <w:rPr>
          <w:b/>
          <w:i/>
        </w:rPr>
        <w:tab/>
      </w:r>
      <w:r>
        <w:rPr>
          <w:b/>
          <w:i/>
        </w:rPr>
        <w:tab/>
      </w:r>
      <w:r>
        <w:rPr>
          <w:b/>
          <w:i/>
        </w:rPr>
        <w:tab/>
      </w:r>
      <w:r>
        <w:rPr>
          <w:b/>
          <w:i/>
        </w:rPr>
        <w:tab/>
        <w:t>x :</w:t>
      </w:r>
      <w:r>
        <w:rPr>
          <w:b/>
          <w:i/>
        </w:rPr>
        <w:tab/>
        <w:t>0</w:t>
      </w:r>
      <w:r>
        <w:rPr>
          <w:b/>
          <w:i/>
        </w:rPr>
        <w:tab/>
      </w:r>
      <w:r>
        <w:rPr>
          <w:rFonts w:ascii="Symbol" w:hAnsi="Symbol"/>
          <w:b/>
          <w:i/>
        </w:rPr>
        <w:t></w:t>
      </w:r>
      <w:r>
        <w:rPr>
          <w:b/>
          <w:i/>
        </w:rPr>
        <w:tab/>
        <w:t>1,43.</w:t>
      </w:r>
      <w:r>
        <w:rPr>
          <w:rFonts w:ascii="Symbol" w:hAnsi="Symbol"/>
          <w:b/>
          <w:i/>
        </w:rPr>
        <w:t></w:t>
      </w:r>
      <w:r>
        <w:rPr>
          <w:rFonts w:ascii="Symbol" w:hAnsi="Symbol"/>
          <w:b/>
          <w:i/>
        </w:rPr>
        <w:tab/>
      </w:r>
      <w:r>
        <w:rPr>
          <w:rFonts w:ascii="Symbol" w:hAnsi="Symbol"/>
          <w:b/>
          <w:i/>
        </w:rPr>
        <w:tab/>
      </w:r>
      <w:r>
        <w:rPr>
          <w:b/>
          <w:i/>
        </w:rPr>
        <w:t>2.</w:t>
      </w:r>
      <w:r>
        <w:rPr>
          <w:rFonts w:ascii="Symbol" w:hAnsi="Symbol"/>
          <w:b/>
          <w:i/>
        </w:rPr>
        <w:t></w:t>
      </w:r>
      <w:r>
        <w:rPr>
          <w:b/>
          <w:i/>
        </w:rPr>
        <w:tab/>
        <w:t>2,46.</w:t>
      </w:r>
      <w:r>
        <w:rPr>
          <w:rFonts w:ascii="Symbol" w:hAnsi="Symbol"/>
          <w:b/>
          <w:i/>
        </w:rPr>
        <w:t></w:t>
      </w:r>
    </w:p>
    <w:p w:rsidR="008F0C30" w:rsidRDefault="008F0C30">
      <w:pPr>
        <w:pStyle w:val="math"/>
        <w:pBdr>
          <w:top w:val="none" w:sz="0" w:space="0" w:color="auto"/>
          <w:left w:val="none" w:sz="0" w:space="0" w:color="auto"/>
          <w:bottom w:val="none" w:sz="0" w:space="0" w:color="auto"/>
          <w:right w:val="none" w:sz="0" w:space="0" w:color="auto"/>
        </w:pBdr>
        <w:tabs>
          <w:tab w:val="clear" w:pos="567"/>
          <w:tab w:val="clear" w:pos="1134"/>
          <w:tab w:val="clear" w:pos="2268"/>
          <w:tab w:val="clear" w:pos="3402"/>
          <w:tab w:val="clear" w:pos="3969"/>
          <w:tab w:val="clear" w:pos="4536"/>
          <w:tab w:val="clear" w:pos="5103"/>
          <w:tab w:val="clear" w:pos="6237"/>
          <w:tab w:val="left" w:pos="709"/>
          <w:tab w:val="left" w:pos="2552"/>
          <w:tab w:val="left" w:pos="3828"/>
          <w:tab w:val="left" w:pos="4962"/>
          <w:tab w:val="left" w:pos="5245"/>
          <w:tab w:val="left" w:pos="6663"/>
          <w:tab w:val="left" w:pos="7655"/>
        </w:tabs>
        <w:ind w:left="0" w:right="28"/>
        <w:rPr>
          <w:b/>
          <w:i/>
        </w:rPr>
      </w:pPr>
      <w:r>
        <w:rPr>
          <w:b/>
          <w:i/>
        </w:rPr>
        <w:tab/>
      </w:r>
      <w:r>
        <w:rPr>
          <w:b/>
          <w:i/>
        </w:rPr>
        <w:tab/>
      </w:r>
      <w:r>
        <w:rPr>
          <w:b/>
          <w:i/>
        </w:rPr>
        <w:tab/>
        <w:t>f(x) :</w:t>
      </w:r>
      <w:r>
        <w:rPr>
          <w:b/>
          <w:i/>
        </w:rPr>
        <w:tab/>
        <w:t>1</w:t>
      </w:r>
      <w:r>
        <w:rPr>
          <w:b/>
          <w:i/>
        </w:rPr>
        <w:tab/>
      </w:r>
      <w:r>
        <w:rPr>
          <w:b/>
          <w:i/>
        </w:rPr>
        <w:tab/>
        <w:t>0</w:t>
      </w:r>
      <w:r>
        <w:rPr>
          <w:b/>
          <w:i/>
        </w:rPr>
        <w:tab/>
        <w:t>0.047 (</w:t>
      </w:r>
      <w:r>
        <w:rPr>
          <w:b/>
          <w:i/>
        </w:rPr>
        <w:sym w:font="Symbol" w:char="F0BB"/>
      </w:r>
      <w:r>
        <w:rPr>
          <w:b/>
          <w:i/>
        </w:rPr>
        <w:t xml:space="preserve"> 5%)</w:t>
      </w:r>
      <w:r>
        <w:rPr>
          <w:b/>
          <w:i/>
        </w:rPr>
        <w:tab/>
        <w:t>0</w:t>
      </w:r>
      <w:r>
        <w:rPr>
          <w:b/>
          <w:i/>
        </w:rPr>
        <w:tab/>
        <w:t>0.017 (</w:t>
      </w:r>
      <w:r>
        <w:rPr>
          <w:b/>
          <w:i/>
        </w:rPr>
        <w:sym w:font="Symbol" w:char="F0BB"/>
      </w:r>
      <w:r>
        <w:rPr>
          <w:b/>
          <w:i/>
        </w:rPr>
        <w:t xml:space="preserve"> 2 %)</w:t>
      </w:r>
    </w:p>
    <w:p w:rsidR="008F0C30" w:rsidRDefault="008F0C30">
      <w:pPr>
        <w:pStyle w:val="math"/>
        <w:pBdr>
          <w:top w:val="none" w:sz="0" w:space="0" w:color="auto"/>
          <w:left w:val="none" w:sz="0" w:space="0" w:color="auto"/>
          <w:bottom w:val="none" w:sz="0" w:space="0" w:color="auto"/>
          <w:right w:val="none" w:sz="0" w:space="0" w:color="auto"/>
        </w:pBdr>
        <w:tabs>
          <w:tab w:val="clear" w:pos="1134"/>
          <w:tab w:val="clear" w:pos="1701"/>
          <w:tab w:val="clear" w:pos="2268"/>
          <w:tab w:val="clear" w:pos="2835"/>
          <w:tab w:val="clear" w:pos="3402"/>
          <w:tab w:val="clear" w:pos="3969"/>
          <w:tab w:val="clear" w:pos="4536"/>
          <w:tab w:val="clear" w:pos="6237"/>
          <w:tab w:val="left" w:pos="709"/>
          <w:tab w:val="left" w:pos="1560"/>
          <w:tab w:val="left" w:pos="2410"/>
          <w:tab w:val="left" w:pos="3686"/>
          <w:tab w:val="left" w:pos="6521"/>
          <w:tab w:val="left" w:pos="7797"/>
        </w:tabs>
        <w:ind w:left="0" w:right="28"/>
        <w:rPr>
          <w:b/>
          <w:i/>
        </w:rPr>
      </w:pPr>
      <w:r>
        <w:rPr>
          <w:b/>
          <w:i/>
        </w:rPr>
        <w:tab/>
      </w:r>
      <w:r>
        <w:rPr>
          <w:b/>
          <w:i/>
        </w:rPr>
        <w:tab/>
      </w:r>
      <w:r>
        <w:rPr>
          <w:b/>
          <w:i/>
        </w:rPr>
        <w:tab/>
      </w:r>
      <w:r>
        <w:rPr>
          <w:b/>
          <w:i/>
        </w:rPr>
        <w:tab/>
      </w:r>
      <w:r>
        <w:rPr>
          <w:b/>
          <w:i/>
        </w:rPr>
        <w:tab/>
        <w:t>max</w:t>
      </w:r>
      <w:r>
        <w:rPr>
          <w:b/>
          <w:i/>
        </w:rPr>
        <w:tab/>
        <w:t>min</w:t>
      </w:r>
      <w:r>
        <w:rPr>
          <w:b/>
          <w:i/>
        </w:rPr>
        <w:tab/>
        <w:t>max</w:t>
      </w:r>
      <w:r>
        <w:rPr>
          <w:b/>
          <w:i/>
        </w:rPr>
        <w:tab/>
      </w:r>
      <w:r>
        <w:rPr>
          <w:b/>
          <w:i/>
        </w:rPr>
        <w:tab/>
        <w:t>min</w:t>
      </w:r>
      <w:r>
        <w:rPr>
          <w:b/>
          <w:i/>
        </w:rPr>
        <w:tab/>
        <w:t>max</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ab/>
        <w:t xml:space="preserve">L'aire sous la </w:t>
      </w:r>
      <w:r>
        <w:rPr>
          <w:b/>
          <w:i/>
        </w:rPr>
        <w:t>tache centrale est égale à environ 90 %</w:t>
      </w:r>
      <w:r>
        <w:t xml:space="preserve"> de l'aire totale sous la courbe.</w:t>
      </w: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rPr>
          <w:sz w:val="12"/>
        </w:rPr>
      </w:pPr>
    </w:p>
    <w:p w:rsidR="008F0C30" w:rsidRDefault="008F0C30">
      <w:pPr>
        <w:pStyle w:val="math"/>
        <w:pBdr>
          <w:top w:val="none" w:sz="0" w:space="0" w:color="auto"/>
          <w:left w:val="none" w:sz="0" w:space="0" w:color="auto"/>
          <w:bottom w:val="none" w:sz="0" w:space="0" w:color="auto"/>
          <w:right w:val="none" w:sz="0" w:space="0" w:color="auto"/>
        </w:pBdr>
        <w:tabs>
          <w:tab w:val="left" w:pos="426"/>
        </w:tabs>
        <w:ind w:left="0" w:right="28"/>
      </w:pPr>
      <w:r>
        <w:t>3.</w:t>
      </w:r>
      <w:r>
        <w:tab/>
        <w:t xml:space="preserve">Expression de l'intégrale : </w:t>
      </w:r>
      <w:r w:rsidRPr="00987B9C">
        <w:rPr>
          <w:position w:val="-40"/>
        </w:rPr>
        <w:object w:dxaOrig="2500" w:dyaOrig="920">
          <v:shape id="_x0000_i1034" type="#_x0000_t75" style="width:125.25pt;height:46.5pt" o:ole="" o:bordertopcolor="this" o:borderleftcolor="this" o:borderbottomcolor="this" o:borderrightcolor="this" filled="t">
            <v:imagedata r:id="rId28" o:title=""/>
            <w10:bordertop type="single" width="4"/>
            <w10:borderleft type="single" width="4"/>
            <w10:borderbottom type="single" width="4"/>
            <w10:borderright type="single" width="4"/>
          </v:shape>
          <o:OLEObject Type="Embed" ProgID="Equation.DSMT4" ShapeID="_x0000_i1034" DrawAspect="Content" ObjectID="_1648674460" r:id="rId29"/>
        </w:object>
      </w:r>
      <w:r>
        <w:t xml:space="preserve">. On établit que :  </w:t>
      </w:r>
      <w:r w:rsidRPr="00987B9C">
        <w:rPr>
          <w:position w:val="-12"/>
        </w:rPr>
        <w:object w:dxaOrig="1740" w:dyaOrig="360">
          <v:shape id="_x0000_i1035" type="#_x0000_t75" style="width:87pt;height:18pt" o:ole="" o:bordertopcolor="this" o:borderleftcolor="this" o:borderbottomcolor="this" o:borderrightcolor="this" filled="t">
            <v:imagedata r:id="rId30" o:title=""/>
            <w10:bordertop type="single" width="4"/>
            <w10:borderleft type="single" width="4"/>
            <w10:borderbottom type="single" width="4"/>
            <w10:borderright type="single" width="4"/>
          </v:shape>
          <o:OLEObject Type="Embed" ProgID="Equation.DSMT4" ShapeID="_x0000_i1035" DrawAspect="Content" ObjectID="_1648674461" r:id="rId31"/>
        </w:object>
      </w:r>
      <w:r>
        <w:t>.</w:t>
      </w:r>
    </w:p>
    <w:p w:rsidR="008F0C30" w:rsidRDefault="008F0C30"/>
    <w:p w:rsidR="008F0C30" w:rsidRDefault="008F0C30">
      <w:pPr>
        <w:pStyle w:val="Titre2"/>
      </w:pPr>
      <w:r>
        <w:t>3°) L’approximation de Fraunhöfer : diffraction à l’infini.</w:t>
      </w:r>
    </w:p>
    <w:p w:rsidR="008F0C30" w:rsidRDefault="008F0C30">
      <w:pPr>
        <w:pStyle w:val="Titre3"/>
        <w:numPr>
          <w:ilvl w:val="0"/>
          <w:numId w:val="17"/>
        </w:numPr>
      </w:pPr>
      <w:r>
        <w:t xml:space="preserve">Formulation mathématique du principe de Huygens Fresnel (cas le plus général). </w:t>
      </w:r>
    </w:p>
    <w:p w:rsidR="008F0C30" w:rsidRDefault="00987B9C">
      <w:r>
        <w:rPr>
          <w:noProof/>
        </w:rPr>
        <w:pict>
          <v:shape id="_x0000_s2081" type="#_x0000_t75" style="position:absolute;left:0;text-align:left;margin-left:319.1pt;margin-top:3.95pt;width:170.7pt;height:70.45pt;z-index:251658240" stroked="t">
            <v:imagedata r:id="rId32" o:title=""/>
            <w10:wrap type="square" side="left"/>
          </v:shape>
          <o:OLEObject Type="Embed" ProgID="Word.Picture.8" ShapeID="_x0000_s2081" DrawAspect="Content" ObjectID="_1648674493" r:id="rId33"/>
        </w:pict>
      </w:r>
      <w:r w:rsidR="008F0C30">
        <w:tab/>
        <w:t>Soit dS</w:t>
      </w:r>
      <w:r w:rsidR="008F0C30">
        <w:rPr>
          <w:position w:val="-6"/>
          <w:sz w:val="18"/>
        </w:rPr>
        <w:t>M</w:t>
      </w:r>
      <w:r w:rsidR="008F0C30">
        <w:t xml:space="preserve"> un élément de surface autour d'un point M de la pupille diffractante, éclairée par une source pon</w:t>
      </w:r>
      <w:r w:rsidR="008F0C30">
        <w:t>c</w:t>
      </w:r>
      <w:r w:rsidR="008F0C30">
        <w:t xml:space="preserve">tuelle S monochromatique de longueur d’onde dans le vide </w:t>
      </w:r>
      <w:r w:rsidR="008F0C30">
        <w:rPr>
          <w:rFonts w:ascii="Symbol" w:hAnsi="Symbol"/>
        </w:rPr>
        <w:t></w:t>
      </w:r>
      <w:r w:rsidR="008F0C30">
        <w:rPr>
          <w:rFonts w:ascii="Symbol" w:hAnsi="Symbol"/>
          <w:position w:val="-6"/>
          <w:sz w:val="18"/>
        </w:rPr>
        <w:t></w:t>
      </w:r>
      <w:r w:rsidR="008F0C30">
        <w:t xml:space="preserve">. </w:t>
      </w:r>
    </w:p>
    <w:p w:rsidR="008F0C30" w:rsidRDefault="008F0C30">
      <w:r>
        <w:tab/>
        <w:t xml:space="preserve">Soit </w:t>
      </w:r>
      <w:r>
        <w:rPr>
          <w:i/>
          <w:u w:val="single"/>
        </w:rPr>
        <w:t>t</w:t>
      </w:r>
      <w:r>
        <w:t>(M) la transparence complexe de la pupille en M.</w:t>
      </w:r>
    </w:p>
    <w:p w:rsidR="008F0C30" w:rsidRDefault="008F0C30">
      <w:pPr>
        <w:rPr>
          <w:sz w:val="12"/>
        </w:rPr>
      </w:pPr>
    </w:p>
    <w:p w:rsidR="008F0C30" w:rsidRDefault="008F0C30">
      <w:r>
        <w:tab/>
        <w:t xml:space="preserve">En négligeant le terme de décroissance en </w:t>
      </w:r>
      <w:r w:rsidRPr="00987B9C">
        <w:rPr>
          <w:position w:val="-24"/>
        </w:rPr>
        <w:object w:dxaOrig="480" w:dyaOrig="620">
          <v:shape id="_x0000_i1036" type="#_x0000_t75" style="width:24pt;height:30.75pt" o:ole="">
            <v:imagedata r:id="rId34" o:title=""/>
          </v:shape>
          <o:OLEObject Type="Embed" ProgID="Equation.DSMT4" ShapeID="_x0000_i1036" DrawAspect="Content" ObjectID="_1648674462" r:id="rId35"/>
        </w:object>
      </w:r>
      <w:r>
        <w:t>de l’amplitude de l’onde sphérique émise par les points de l’élément dS</w:t>
      </w:r>
      <w:r>
        <w:rPr>
          <w:position w:val="-6"/>
          <w:sz w:val="18"/>
        </w:rPr>
        <w:t>M</w:t>
      </w:r>
      <w:r>
        <w:t>, l’amplitude complexe de l’onde lumineuse diffra</w:t>
      </w:r>
      <w:r>
        <w:t>c</w:t>
      </w:r>
      <w:r>
        <w:t>tée en un point P par dS</w:t>
      </w:r>
      <w:r>
        <w:rPr>
          <w:position w:val="-6"/>
          <w:sz w:val="18"/>
        </w:rPr>
        <w:t>M</w:t>
      </w:r>
      <w:r>
        <w:t xml:space="preserve"> peut se mettre sous la forme :</w:t>
      </w:r>
    </w:p>
    <w:p w:rsidR="008F0C30" w:rsidRDefault="008F0C30">
      <w:pPr>
        <w:jc w:val="center"/>
      </w:pPr>
      <w:r w:rsidRPr="00987B9C">
        <w:rPr>
          <w:position w:val="-30"/>
        </w:rPr>
        <w:object w:dxaOrig="3800" w:dyaOrig="680">
          <v:shape id="_x0000_i1037" type="#_x0000_t75" style="width:189.75pt;height:33.75pt" o:ole="" fillcolor="window">
            <v:imagedata r:id="rId36" o:title=""/>
          </v:shape>
          <o:OLEObject Type="Embed" ProgID="Equation.DSMT4" ShapeID="_x0000_i1037" DrawAspect="Content" ObjectID="_1648674463" r:id="rId37"/>
        </w:object>
      </w:r>
      <w:r>
        <w:t>,</w:t>
      </w:r>
    </w:p>
    <w:p w:rsidR="008F0C30" w:rsidRDefault="008F0C30">
      <w:r>
        <w:t>où K est un facteur de proportionnalité (à priori complexe) qu’il n’est pas besoin d’expliciter ici.</w:t>
      </w:r>
    </w:p>
    <w:p w:rsidR="008F0C30" w:rsidRDefault="008F0C30">
      <w:r>
        <w:tab/>
        <w:t xml:space="preserve">On peut écrire que : </w:t>
      </w:r>
      <w:r w:rsidRPr="00987B9C">
        <w:rPr>
          <w:position w:val="-10"/>
        </w:rPr>
        <w:object w:dxaOrig="2200" w:dyaOrig="380">
          <v:shape id="_x0000_i1038" type="#_x0000_t75" style="width:110.25pt;height:18.75pt" o:ole="">
            <v:imagedata r:id="rId38" o:title=""/>
          </v:shape>
          <o:OLEObject Type="Embed" ProgID="Equation.DSMT4" ShapeID="_x0000_i1038" DrawAspect="Content" ObjectID="_1648674464" r:id="rId39"/>
        </w:object>
      </w:r>
      <w:r>
        <w:t xml:space="preserve">, avec </w:t>
      </w:r>
      <w:r w:rsidRPr="00987B9C">
        <w:rPr>
          <w:position w:val="-32"/>
        </w:rPr>
        <w:object w:dxaOrig="2860" w:dyaOrig="760">
          <v:shape id="_x0000_i1039" type="#_x0000_t75" style="width:143.25pt;height:38.25pt" o:ole="">
            <v:imagedata r:id="rId40" o:title=""/>
          </v:shape>
          <o:OLEObject Type="Embed" ProgID="Equation.DSMT4" ShapeID="_x0000_i1039" DrawAspect="Content" ObjectID="_1648674465" r:id="rId41"/>
        </w:object>
      </w:r>
      <w:r>
        <w:t xml:space="preserve">, toujours en négligeant la décroissance en </w:t>
      </w:r>
      <w:r w:rsidRPr="00987B9C">
        <w:rPr>
          <w:position w:val="-24"/>
        </w:rPr>
        <w:object w:dxaOrig="480" w:dyaOrig="620">
          <v:shape id="_x0000_i1040" type="#_x0000_t75" style="width:24pt;height:30.75pt" o:ole="">
            <v:imagedata r:id="rId42" o:title=""/>
          </v:shape>
          <o:OLEObject Type="Embed" ProgID="Equation.DSMT4" ShapeID="_x0000_i1040" DrawAspect="Content" ObjectID="_1648674466" r:id="rId43"/>
        </w:object>
      </w:r>
      <w:r>
        <w:t xml:space="preserve"> de l’onde sphérique émise depuis S.</w:t>
      </w:r>
    </w:p>
    <w:p w:rsidR="008F0C30" w:rsidRDefault="00EC1CC8">
      <w:r>
        <w:rPr>
          <w:noProof/>
          <w:position w:val="-6"/>
        </w:rPr>
        <w:drawing>
          <wp:inline distT="0" distB="0" distL="0" distR="0">
            <wp:extent cx="381000" cy="200025"/>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8F0C30">
        <w:rPr>
          <w:position w:val="-6"/>
        </w:rPr>
        <w:t xml:space="preserve"> </w:t>
      </w:r>
      <w:r w:rsidR="008F0C30">
        <w:t>Formulation mathématique du principe de Huygens-Fresnel dans le cas général :</w:t>
      </w:r>
    </w:p>
    <w:p w:rsidR="008F0C30" w:rsidRDefault="008F0C30">
      <w:pPr>
        <w:rPr>
          <w:sz w:val="12"/>
        </w:rPr>
      </w:pPr>
    </w:p>
    <w:p w:rsidR="008F0C30" w:rsidRDefault="008F0C30">
      <w:pPr>
        <w:pStyle w:val="encadr"/>
        <w:ind w:firstLine="0"/>
      </w:pPr>
      <w:r>
        <w:t>Amplitude diffractée en P par dS</w:t>
      </w:r>
      <w:r>
        <w:rPr>
          <w:position w:val="-6"/>
          <w:sz w:val="18"/>
        </w:rPr>
        <w:t>M</w:t>
      </w:r>
      <w:r>
        <w:t xml:space="preserve"> : </w:t>
      </w:r>
      <w:r w:rsidRPr="00987B9C">
        <w:rPr>
          <w:position w:val="-30"/>
        </w:rPr>
        <w:object w:dxaOrig="4320" w:dyaOrig="680">
          <v:shape id="_x0000_i1041" type="#_x0000_t75" style="width:3in;height:34.5pt" o:ole="" o:bordertopcolor="this" o:borderleftcolor="this" o:borderbottomcolor="this" o:borderrightcolor="this" filled="t">
            <v:imagedata r:id="rId45" o:title=""/>
            <w10:bordertop type="single" width="4"/>
            <w10:borderleft type="single" width="4"/>
            <w10:borderbottom type="single" width="4"/>
            <w10:borderright type="single" width="4"/>
          </v:shape>
          <o:OLEObject Type="Embed" ProgID="Equation.DSMT4" ShapeID="_x0000_i1041" DrawAspect="Content" ObjectID="_1648674467" r:id="rId46"/>
        </w:object>
      </w:r>
      <w:r>
        <w:t>.</w:t>
      </w:r>
    </w:p>
    <w:p w:rsidR="008F0C30" w:rsidRDefault="008F0C30">
      <w:pPr>
        <w:pStyle w:val="encadr"/>
        <w:ind w:firstLine="0"/>
      </w:pPr>
      <w:r>
        <w:t xml:space="preserve">Amplitude diffractée en P par toute la pupille : </w:t>
      </w:r>
      <w:r w:rsidRPr="00987B9C">
        <w:rPr>
          <w:position w:val="-34"/>
        </w:rPr>
        <w:object w:dxaOrig="2100" w:dyaOrig="639">
          <v:shape id="_x0000_i1042" type="#_x0000_t75" style="width:105pt;height:31.5pt" o:ole="" o:bordertopcolor="this" o:borderleftcolor="this" o:borderbottomcolor="this" o:borderrightcolor="this" filled="t">
            <v:imagedata r:id="rId47" o:title=""/>
            <w10:bordertop type="single" width="4"/>
            <w10:borderleft type="single" width="4"/>
            <w10:borderbottom type="single" width="4"/>
            <w10:borderright type="single" width="4"/>
          </v:shape>
          <o:OLEObject Type="Embed" ProgID="Equation.DSMT4" ShapeID="_x0000_i1042" DrawAspect="Content" ObjectID="_1648674468" r:id="rId48"/>
        </w:object>
      </w:r>
      <w:r>
        <w:t>.</w:t>
      </w:r>
    </w:p>
    <w:p w:rsidR="008F0C30" w:rsidRDefault="008F0C30">
      <w:pPr>
        <w:pStyle w:val="encadr"/>
        <w:ind w:firstLine="0"/>
        <w:rPr>
          <w:i/>
        </w:rPr>
      </w:pPr>
      <w:r>
        <w:t xml:space="preserve">Intensité diffractée en P, à un facteur de proportionnalité près : </w:t>
      </w:r>
      <w:r w:rsidRPr="00987B9C">
        <w:rPr>
          <w:position w:val="-14"/>
        </w:rPr>
        <w:object w:dxaOrig="1420" w:dyaOrig="440">
          <v:shape id="_x0000_i1043" type="#_x0000_t75" style="width:70.5pt;height:22.5pt" o:ole="" o:bordertopcolor="this" o:borderleftcolor="this" o:borderbottomcolor="this" o:borderrightcolor="this" filled="t">
            <v:imagedata r:id="rId49" o:title=""/>
            <w10:bordertop type="single" width="4"/>
            <w10:borderleft type="single" width="4"/>
            <w10:borderbottom type="single" width="4"/>
            <w10:borderright type="single" width="4"/>
          </v:shape>
          <o:OLEObject Type="Embed" ProgID="Equation.DSMT4" ShapeID="_x0000_i1043" DrawAspect="Content" ObjectID="_1648674469" r:id="rId50"/>
        </w:object>
      </w:r>
      <w:r>
        <w:t>.</w:t>
      </w:r>
    </w:p>
    <w:p w:rsidR="008F0C30" w:rsidRDefault="008F0C30">
      <w:pPr>
        <w:rPr>
          <w:sz w:val="12"/>
        </w:rPr>
      </w:pPr>
    </w:p>
    <w:p w:rsidR="008F0C30" w:rsidRDefault="008F0C30">
      <w:pPr>
        <w:pStyle w:val="Titre3"/>
        <w:numPr>
          <w:ilvl w:val="0"/>
          <w:numId w:val="21"/>
        </w:numPr>
      </w:pPr>
      <w:r>
        <w:t>L’approximation de Fraunhöfer.</w:t>
      </w:r>
    </w:p>
    <w:p w:rsidR="008F0C30" w:rsidRDefault="008F0C30">
      <w:pPr>
        <w:pStyle w:val="encadr"/>
      </w:pPr>
      <w:r>
        <w:t xml:space="preserve">On appelle diffraction dans l’approximation de </w:t>
      </w:r>
      <w:r>
        <w:rPr>
          <w:b/>
          <w:i/>
          <w:u w:val="single"/>
        </w:rPr>
        <w:t>Fraunhöfer</w:t>
      </w:r>
      <w:r>
        <w:t xml:space="preserve"> le cas pa</w:t>
      </w:r>
      <w:r>
        <w:t>r</w:t>
      </w:r>
      <w:r>
        <w:t xml:space="preserve">ticulier où S et P sont à l’infini (d’où le nom de </w:t>
      </w:r>
      <w:r>
        <w:rPr>
          <w:b/>
          <w:i/>
          <w:u w:val="single"/>
        </w:rPr>
        <w:t>diffraction à l’infini</w:t>
      </w:r>
      <w:r>
        <w:t xml:space="preserve"> donné dans ce cas).</w:t>
      </w:r>
    </w:p>
    <w:p w:rsidR="008F0C30" w:rsidRDefault="00EC1CC8">
      <w:r>
        <w:rPr>
          <w:noProof/>
          <w:position w:val="-6"/>
        </w:rPr>
        <w:drawing>
          <wp:inline distT="0" distB="0" distL="0" distR="0">
            <wp:extent cx="381000" cy="200025"/>
            <wp:effectExtent l="1905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8F0C30">
        <w:rPr>
          <w:position w:val="-6"/>
        </w:rPr>
        <w:t xml:space="preserve"> </w:t>
      </w:r>
      <w:r w:rsidR="008F0C30">
        <w:t xml:space="preserve">Ce cas a une importance considérable, </w:t>
      </w:r>
      <w:r w:rsidR="008F0C30">
        <w:rPr>
          <w:b/>
          <w:i/>
          <w:u w:val="words"/>
        </w:rPr>
        <w:t>car la diffraction de Fraunhöfer intervient dès que l'on cherche à former des images</w:t>
      </w:r>
      <w:r w:rsidR="008F0C30">
        <w:t>.</w:t>
      </w:r>
    </w:p>
    <w:p w:rsidR="008F0C30" w:rsidRDefault="008F0C30"/>
    <w:p w:rsidR="008F0C30" w:rsidRDefault="008F0C30">
      <w:pPr>
        <w:pStyle w:val="Titre3"/>
        <w:numPr>
          <w:ilvl w:val="0"/>
          <w:numId w:val="15"/>
        </w:numPr>
      </w:pPr>
      <w:r>
        <w:t>Équivalences de montages dans l'approximation de Fraunhöfer.</w:t>
      </w:r>
    </w:p>
    <w:p w:rsidR="008F0C30" w:rsidRDefault="008F0C30">
      <w:r>
        <w:tab/>
        <w:t>Une source ponctuelle S est placée dans le plan focal objet d'une lentille convergente L</w:t>
      </w:r>
      <w:r>
        <w:rPr>
          <w:position w:val="-6"/>
          <w:sz w:val="18"/>
        </w:rPr>
        <w:t>1</w:t>
      </w:r>
      <w:r>
        <w:t xml:space="preserve">. L'onde plane émergente (on a un faisceau parallèle) éclaire alors un diaphragme plan </w:t>
      </w:r>
      <w:r w:rsidR="00987B9C">
        <w:fldChar w:fldCharType="begin"/>
      </w:r>
      <w:r>
        <w:instrText>SYMBOL 83 \f "Symbol"</w:instrText>
      </w:r>
      <w:r w:rsidR="00987B9C">
        <w:fldChar w:fldCharType="end"/>
      </w:r>
      <w:r>
        <w:rPr>
          <w:position w:val="-6"/>
        </w:rPr>
        <w:t>a</w:t>
      </w:r>
      <w:r>
        <w:t>. La lumière diffractée à l'infini est ramenée à distance finie en observant la f</w:t>
      </w:r>
      <w:r>
        <w:t>i</w:t>
      </w:r>
      <w:r>
        <w:t xml:space="preserve">gure de diffraction dans le plan focal image </w:t>
      </w:r>
      <w:r w:rsidR="00987B9C">
        <w:fldChar w:fldCharType="begin"/>
      </w:r>
      <w:r>
        <w:instrText>SYMBOL 83 \f "Symbol"</w:instrText>
      </w:r>
      <w:r w:rsidR="00987B9C">
        <w:fldChar w:fldCharType="end"/>
      </w:r>
      <w:r>
        <w:rPr>
          <w:position w:val="-6"/>
          <w:sz w:val="18"/>
        </w:rPr>
        <w:t>0</w:t>
      </w:r>
      <w:r>
        <w:t xml:space="preserve"> d'une lentille convergente L</w:t>
      </w:r>
      <w:r>
        <w:rPr>
          <w:position w:val="-6"/>
          <w:sz w:val="18"/>
        </w:rPr>
        <w:t>2</w:t>
      </w:r>
      <w:r>
        <w:t>.</w:t>
      </w:r>
    </w:p>
    <w:p w:rsidR="008F0C30" w:rsidRDefault="008F0C30">
      <w:pPr>
        <w:spacing w:before="100" w:beforeAutospacing="1" w:after="100" w:afterAutospacing="1"/>
        <w:jc w:val="center"/>
      </w:pPr>
      <w:r>
        <w:object w:dxaOrig="6675" w:dyaOrig="2280">
          <v:shape id="_x0000_i1044" type="#_x0000_t75" style="width:309pt;height:101.25pt" o:ole="" o:bordertopcolor="this" o:borderleftcolor="this" o:borderbottomcolor="this" o:borderrightcolor="this" fillcolor="window">
            <v:imagedata r:id="rId51" o:title="" croptop="-1604f" cropbottom="-1604f" cropleft="-561f" cropright="-561f"/>
            <w10:bordertop type="single" width="6"/>
            <w10:borderleft type="single" width="6"/>
            <w10:borderbottom type="single" width="6"/>
            <w10:borderright type="single" width="6"/>
          </v:shape>
          <o:OLEObject Type="Embed" ProgID="Word.Picture.8" ShapeID="_x0000_i1044" DrawAspect="Content" ObjectID="_1648674470" r:id="rId52"/>
        </w:object>
      </w:r>
    </w:p>
    <w:p w:rsidR="008F0C30" w:rsidRDefault="008F0C30">
      <w:r>
        <w:tab/>
        <w:t>La présence des lentilles permet une observation "rapprochée" tout en donnant la mêem figure de diffraction que si l'on l’observait sans lentille L</w:t>
      </w:r>
      <w:r>
        <w:rPr>
          <w:position w:val="-6"/>
          <w:sz w:val="18"/>
        </w:rPr>
        <w:t>2</w:t>
      </w:r>
      <w:r>
        <w:t xml:space="preserve"> dans un plan </w:t>
      </w:r>
      <w:r w:rsidR="00987B9C">
        <w:fldChar w:fldCharType="begin"/>
      </w:r>
      <w:r>
        <w:instrText>SYMBOL 83 \f "Symbol"</w:instrText>
      </w:r>
      <w:r w:rsidR="00987B9C">
        <w:fldChar w:fldCharType="end"/>
      </w:r>
      <w:r>
        <w:rPr>
          <w:position w:val="-6"/>
          <w:sz w:val="18"/>
        </w:rPr>
        <w:t>0</w:t>
      </w:r>
      <w:r>
        <w:t xml:space="preserve"> très éloigné du diaphragme.</w:t>
      </w:r>
    </w:p>
    <w:p w:rsidR="008F0C30" w:rsidRDefault="008F0C30">
      <w:r>
        <w:tab/>
        <w:t xml:space="preserve">Dans le montage précédent, la distance entre les deux lentilles ne joue aucun rôle. En particulier, on peut les accoler et même supprimer une des deux lentilles. On peut même supprimer le diaphragme </w:t>
      </w:r>
      <w:r w:rsidR="00987B9C">
        <w:fldChar w:fldCharType="begin"/>
      </w:r>
      <w:r>
        <w:instrText>SYMBOL 83 \f "Symbol"</w:instrText>
      </w:r>
      <w:r w:rsidR="00987B9C">
        <w:fldChar w:fldCharType="end"/>
      </w:r>
      <w:r>
        <w:rPr>
          <w:position w:val="-6"/>
        </w:rPr>
        <w:t>a</w:t>
      </w:r>
      <w:r>
        <w:t>, c'est alors directement la monture de la lentille qui jouera le rôle de diaphragme.</w:t>
      </w:r>
    </w:p>
    <w:p w:rsidR="008F0C30" w:rsidRDefault="008F0C30">
      <w:pPr>
        <w:rPr>
          <w:sz w:val="12"/>
        </w:rPr>
      </w:pPr>
    </w:p>
    <w:p w:rsidR="008F0C30" w:rsidRDefault="008F0C30">
      <w:pPr>
        <w:pStyle w:val="encadr"/>
      </w:pPr>
      <w:r>
        <w:t xml:space="preserve">La diffraction de Fraunhöfer accompagne ainsi irrémédiablement la formation des images et l'on comprend pourquoi on ne peut obtenir au mieux, à partir d'un point source objet, qu'une </w:t>
      </w:r>
      <w:r>
        <w:rPr>
          <w:b/>
          <w:i/>
          <w:u w:val="single"/>
        </w:rPr>
        <w:t>tache image</w:t>
      </w:r>
      <w:r>
        <w:t xml:space="preserve">, plus ou moins étalée à cause de la diffraction et </w:t>
      </w:r>
      <w:r>
        <w:rPr>
          <w:b/>
          <w:i/>
          <w:u w:val="single"/>
        </w:rPr>
        <w:t>centrée sur l'image géométrique</w:t>
      </w:r>
      <w:r>
        <w:t xml:space="preserve"> du point objet.</w:t>
      </w:r>
    </w:p>
    <w:p w:rsidR="008F0C30" w:rsidRDefault="008F0C30"/>
    <w:p w:rsidR="008F0C30" w:rsidRDefault="008F0C30">
      <w:pPr>
        <w:pStyle w:val="Titre1"/>
      </w:pPr>
      <w:r>
        <w:t>II : Ce qu’il faut retenir.</w:t>
      </w:r>
    </w:p>
    <w:p w:rsidR="008F0C30" w:rsidRDefault="008F0C30">
      <w:pPr>
        <w:pStyle w:val="Titre2"/>
      </w:pPr>
      <w:r>
        <w:t>1°) Formulation pratique du principe de Huygens Fresnel pour la diffra</w:t>
      </w:r>
      <w:r>
        <w:t>c</w:t>
      </w:r>
      <w:r>
        <w:t>tion à l'infini.</w:t>
      </w:r>
    </w:p>
    <w:p w:rsidR="008F0C30" w:rsidRDefault="00987B9C">
      <w:r>
        <w:rPr>
          <w:noProof/>
        </w:rPr>
        <w:pict>
          <v:shape id="_x0000_s2083" type="#_x0000_t75" style="position:absolute;left:0;text-align:left;margin-left:310.55pt;margin-top:6.45pt;width:178.65pt;height:85.5pt;z-index:251659264" stroked="t">
            <v:imagedata r:id="rId53" o:title=""/>
            <w10:wrap type="square" side="left"/>
          </v:shape>
          <o:OLEObject Type="Embed" ProgID="Word.Picture.8" ShapeID="_x0000_s2083" DrawAspect="Content" ObjectID="_1648674494" r:id="rId54"/>
        </w:pict>
      </w:r>
      <w:r w:rsidR="008F0C30">
        <w:tab/>
        <w:t xml:space="preserve">Soit </w:t>
      </w:r>
      <w:r>
        <w:fldChar w:fldCharType="begin"/>
      </w:r>
      <w:r w:rsidR="008F0C30">
        <w:instrText xml:space="preserve"> EQ \o\ac(e</w:instrText>
      </w:r>
      <w:r w:rsidR="008F0C30">
        <w:rPr>
          <w:position w:val="-6"/>
          <w:sz w:val="16"/>
        </w:rPr>
        <w:instrText>0</w:instrText>
      </w:r>
      <w:r w:rsidR="008F0C30">
        <w:instrText>;\s\up6(</w:instrText>
      </w:r>
      <w:r w:rsidR="008F0C30">
        <w:sym w:font="Wingdings 3" w:char="F08A"/>
      </w:r>
      <w:r w:rsidR="008F0C30">
        <w:instrText xml:space="preserve">)) </w:instrText>
      </w:r>
      <w:r>
        <w:fldChar w:fldCharType="end"/>
      </w:r>
      <w:r w:rsidR="008F0C30">
        <w:t xml:space="preserve"> le vecteur unitaire suivant la direction et le sens de propagation de l'onde plane incidente et </w:t>
      </w:r>
      <w:r>
        <w:fldChar w:fldCharType="begin"/>
      </w:r>
      <w:r w:rsidR="008F0C30">
        <w:instrText xml:space="preserve"> EQ \o\ac(e</w:instrText>
      </w:r>
      <w:r w:rsidR="008F0C30">
        <w:rPr>
          <w:position w:val="-6"/>
          <w:sz w:val="16"/>
        </w:rPr>
        <w:instrText>d</w:instrText>
      </w:r>
      <w:r w:rsidR="008F0C30">
        <w:instrText>;\s\up6(</w:instrText>
      </w:r>
      <w:r w:rsidR="008F0C30">
        <w:sym w:font="Wingdings 3" w:char="F08A"/>
      </w:r>
      <w:r w:rsidR="008F0C30">
        <w:instrText xml:space="preserve">)) </w:instrText>
      </w:r>
      <w:r>
        <w:fldChar w:fldCharType="end"/>
      </w:r>
      <w:r w:rsidR="008F0C30">
        <w:t>c</w:t>
      </w:r>
      <w:r w:rsidR="008F0C30">
        <w:t>e</w:t>
      </w:r>
      <w:r w:rsidR="008F0C30">
        <w:t xml:space="preserve">lui de l'onde plane diffractée à l'infini.  </w:t>
      </w:r>
    </w:p>
    <w:p w:rsidR="008F0C30" w:rsidRDefault="008F0C30">
      <w:r>
        <w:t xml:space="preserve">Soit </w:t>
      </w:r>
      <w:r w:rsidRPr="00987B9C">
        <w:rPr>
          <w:position w:val="-30"/>
        </w:rPr>
        <w:object w:dxaOrig="920" w:dyaOrig="680">
          <v:shape id="_x0000_i1045" type="#_x0000_t75" style="width:45.75pt;height:33.75pt" o:ole="" o:bordertopcolor="this" o:borderleftcolor="this" o:borderbottomcolor="this" o:borderrightcolor="this" fillcolor="window">
            <v:imagedata r:id="rId55" o:title=""/>
            <w10:bordertop type="single" width="6" shadow="t"/>
            <w10:borderleft type="single" width="6" shadow="t"/>
            <w10:borderbottom type="single" width="6" shadow="t"/>
            <w10:borderright type="single" width="6" shadow="t"/>
          </v:shape>
          <o:OLEObject Type="Embed" ProgID="Equation.DSMT4" ShapeID="_x0000_i1045" DrawAspect="Content" ObjectID="_1648674471" r:id="rId56"/>
        </w:object>
      </w:r>
      <w:r>
        <w:t xml:space="preserve"> le </w:t>
      </w:r>
      <w:r>
        <w:rPr>
          <w:b/>
        </w:rPr>
        <w:t>module du vecteur d'onde</w:t>
      </w:r>
      <w:r>
        <w:t xml:space="preserve"> dans le vide.</w:t>
      </w:r>
    </w:p>
    <w:p w:rsidR="008F0C30" w:rsidRDefault="008F0C30">
      <w:r>
        <w:tab/>
        <w:t xml:space="preserve">On note </w:t>
      </w:r>
      <w:r>
        <w:rPr>
          <w:u w:val="single"/>
        </w:rPr>
        <w:t>t</w:t>
      </w:r>
      <w:r>
        <w:t xml:space="preserve">(M) le </w:t>
      </w:r>
      <w:r>
        <w:rPr>
          <w:b/>
        </w:rPr>
        <w:t xml:space="preserve">coefficient de transmission en amplitude (complexe) </w:t>
      </w:r>
      <w:r>
        <w:t>au point M de la pupille diffractante.</w:t>
      </w:r>
    </w:p>
    <w:p w:rsidR="008F0C30" w:rsidRDefault="008F0C30">
      <w:r>
        <w:tab/>
        <w:t xml:space="preserve">S et P étant rejetés à l’infini, le chemin optique (SMP) est lui aussi infini et ne peut pas être exprimé. Mais on rappelle que ce qui compte, c’est le déphasage entre les ondes. C’est pourquoi on rapporte les calculs de chemins optiques (ou de phases) à un point de référence O fixé arbitrairement (le plus souvent sur la pupille diffractante). </w:t>
      </w:r>
    </w:p>
    <w:p w:rsidR="008F0C30" w:rsidRDefault="008F0C30">
      <w:r>
        <w:tab/>
        <w:t xml:space="preserve">On cherche ainsi à exprimer la différence de marche </w:t>
      </w:r>
      <w:r w:rsidRPr="00987B9C">
        <w:rPr>
          <w:position w:val="-18"/>
        </w:rPr>
        <w:object w:dxaOrig="1820" w:dyaOrig="420">
          <v:shape id="_x0000_i1046" type="#_x0000_t75" style="width:90.75pt;height:21pt" o:ole="">
            <v:imagedata r:id="rId57" o:title=""/>
          </v:shape>
          <o:OLEObject Type="Embed" ProgID="Equation.DSMT4" ShapeID="_x0000_i1046" DrawAspect="Content" ObjectID="_1648674472" r:id="rId58"/>
        </w:object>
      </w:r>
      <w:r>
        <w:t>.</w:t>
      </w:r>
    </w:p>
    <w:p w:rsidR="008F0C30" w:rsidRDefault="008F0C30">
      <w:pPr>
        <w:rPr>
          <w:sz w:val="12"/>
        </w:rPr>
      </w:pPr>
    </w:p>
    <w:p w:rsidR="008F0C30" w:rsidRDefault="00987B9C">
      <w:r>
        <w:fldChar w:fldCharType="begin"/>
      </w:r>
      <w:r w:rsidR="008F0C30">
        <w:instrText>SYMBOL 64 \f "Wingdings" \s 22 \h</w:instrText>
      </w:r>
      <w:r>
        <w:fldChar w:fldCharType="end"/>
      </w:r>
      <w:r w:rsidR="008F0C30">
        <w:t xml:space="preserve"> Montrer que </w:t>
      </w:r>
      <w:r w:rsidR="008F0C30" w:rsidRPr="00987B9C">
        <w:rPr>
          <w:position w:val="-6"/>
        </w:rPr>
        <w:object w:dxaOrig="1400" w:dyaOrig="340">
          <v:shape id="_x0000_i1047" type="#_x0000_t75" style="width:69.75pt;height:17.25pt" o:ole="" o:bordertopcolor="this" o:borderleftcolor="this" o:borderbottomcolor="this" o:borderrightcolor="this">
            <v:imagedata r:id="rId59" o:title=""/>
            <w10:bordertop type="single" width="4"/>
            <w10:borderleft type="single" width="4"/>
            <w10:borderbottom type="single" width="4"/>
            <w10:borderright type="single" width="4"/>
          </v:shape>
          <o:OLEObject Type="Embed" ProgID="Equation.DSMT4" ShapeID="_x0000_i1047" DrawAspect="Content" ObjectID="_1648674473" r:id="rId60"/>
        </w:object>
      </w:r>
      <w:r w:rsidR="008F0C30">
        <w:t xml:space="preserve">. En déduire que l’amplitude complexe diffractée par la pupille à l'infini dans la direction définie par  </w:t>
      </w:r>
      <w:r>
        <w:fldChar w:fldCharType="begin"/>
      </w:r>
      <w:r w:rsidR="008F0C30">
        <w:instrText xml:space="preserve"> EQ \o\ac(e</w:instrText>
      </w:r>
      <w:r w:rsidR="008F0C30">
        <w:rPr>
          <w:position w:val="-6"/>
          <w:sz w:val="16"/>
        </w:rPr>
        <w:instrText>d</w:instrText>
      </w:r>
      <w:r w:rsidR="008F0C30">
        <w:instrText>;\s\up6(</w:instrText>
      </w:r>
      <w:r w:rsidR="008F0C30">
        <w:sym w:font="Wingdings 3" w:char="F08A"/>
      </w:r>
      <w:r w:rsidR="008F0C30">
        <w:instrText xml:space="preserve">)) </w:instrText>
      </w:r>
      <w:r>
        <w:fldChar w:fldCharType="end"/>
      </w:r>
      <w:r w:rsidR="008F0C30">
        <w:t xml:space="preserve"> peut s’écrire sous la forme : </w:t>
      </w:r>
    </w:p>
    <w:p w:rsidR="008F0C30" w:rsidRDefault="008F0C30">
      <w:pPr>
        <w:rPr>
          <w:sz w:val="12"/>
        </w:rPr>
      </w:pPr>
    </w:p>
    <w:p w:rsidR="008F0C30" w:rsidRDefault="008F0C30">
      <w:pPr>
        <w:jc w:val="center"/>
      </w:pPr>
      <w:r w:rsidRPr="00987B9C">
        <w:rPr>
          <w:position w:val="-34"/>
        </w:rPr>
        <w:object w:dxaOrig="6979" w:dyaOrig="660">
          <v:shape id="_x0000_i1048" type="#_x0000_t75" style="width:348.75pt;height:33pt" o:ole="" o:bordertopcolor="this" o:borderleftcolor="this" o:borderbottomcolor="this" o:borderrightcolor="this" filled="t">
            <v:imagedata r:id="rId61" o:title=""/>
            <w10:bordertop type="single" width="6"/>
            <w10:borderleft type="single" width="6"/>
            <w10:borderbottom type="single" width="6"/>
            <w10:borderright type="single" width="6"/>
          </v:shape>
          <o:OLEObject Type="Embed" ProgID="Equation.DSMT4" ShapeID="_x0000_i1048" DrawAspect="Content" ObjectID="_1648674474" r:id="rId62"/>
        </w:object>
      </w:r>
      <w:r>
        <w:t>.</w:t>
      </w:r>
    </w:p>
    <w:p w:rsidR="008F0C30" w:rsidRDefault="008F0C30"/>
    <w:p w:rsidR="008F0C30" w:rsidRDefault="008F0C30">
      <w:pPr>
        <w:pStyle w:val="Titre2"/>
      </w:pPr>
      <w:r>
        <w:t>2°) Cas d'une fente fine.</w:t>
      </w:r>
    </w:p>
    <w:p w:rsidR="008F0C30" w:rsidRDefault="008F0C30">
      <w:pPr>
        <w:pStyle w:val="Titre3"/>
      </w:pPr>
      <w:r>
        <w:t>a) Cas d'une onde plane tombant sous incidence normale.</w:t>
      </w:r>
    </w:p>
    <w:tbl>
      <w:tblPr>
        <w:tblStyle w:val="Grilledutableau"/>
        <w:tblW w:w="0" w:type="auto"/>
        <w:jc w:val="center"/>
        <w:tblLook w:val="01E0"/>
      </w:tblPr>
      <w:tblGrid>
        <w:gridCol w:w="4890"/>
        <w:gridCol w:w="3869"/>
        <w:gridCol w:w="1236"/>
      </w:tblGrid>
      <w:tr w:rsidR="008F0C30">
        <w:trPr>
          <w:jc w:val="center"/>
        </w:trPr>
        <w:tc>
          <w:tcPr>
            <w:tcW w:w="4890" w:type="dxa"/>
            <w:vAlign w:val="center"/>
          </w:tcPr>
          <w:p w:rsidR="008F0C30" w:rsidRDefault="008F0C30">
            <w:r>
              <w:tab/>
              <w:t>On observe que la lumière est diffra</w:t>
            </w:r>
            <w:r>
              <w:t>c</w:t>
            </w:r>
            <w:r>
              <w:t xml:space="preserve">tée </w:t>
            </w:r>
            <w:r>
              <w:rPr>
                <w:b/>
                <w:i/>
              </w:rPr>
              <w:t>suivant la direction où la fente est la plus fine (largeur b)</w:t>
            </w:r>
            <w:r>
              <w:t>.</w:t>
            </w:r>
          </w:p>
          <w:p w:rsidR="008F0C30" w:rsidRDefault="008F0C30">
            <w:r>
              <w:tab/>
              <w:t xml:space="preserve">Soit </w:t>
            </w:r>
            <w:r>
              <w:sym w:font="MT Extra" w:char="F06C"/>
            </w:r>
            <w:r>
              <w:t xml:space="preserve"> la longueur de la fente avec </w:t>
            </w:r>
            <w:r>
              <w:sym w:font="MT Extra" w:char="F06C"/>
            </w:r>
            <w:r>
              <w:t xml:space="preserve"> &gt;&gt; </w:t>
            </w:r>
            <w:r>
              <w:rPr>
                <w:i/>
              </w:rPr>
              <w:t>b.</w:t>
            </w:r>
          </w:p>
          <w:p w:rsidR="008F0C30" w:rsidRDefault="008F0C30">
            <w:r>
              <w:tab/>
              <w:t xml:space="preserve">La figure de diffraction fait apparaître </w:t>
            </w:r>
            <w:r>
              <w:rPr>
                <w:b/>
                <w:i/>
              </w:rPr>
              <w:t>une tache centrale très lumineuse, deux fois plus large que les taches latérales.</w:t>
            </w:r>
            <w:r>
              <w:t xml:space="preserve"> L'éclairement des taches décroît assez r</w:t>
            </w:r>
            <w:r>
              <w:t>a</w:t>
            </w:r>
            <w:r>
              <w:t>pidement au fur et à mesure qu'on s'éloigne du centre.</w:t>
            </w:r>
          </w:p>
        </w:tc>
        <w:tc>
          <w:tcPr>
            <w:tcW w:w="3869" w:type="dxa"/>
            <w:vAlign w:val="center"/>
          </w:tcPr>
          <w:p w:rsidR="008F0C30" w:rsidRDefault="008F0C30">
            <w:pPr>
              <w:jc w:val="center"/>
            </w:pPr>
            <w:r>
              <w:object w:dxaOrig="4710" w:dyaOrig="2835">
                <v:shape id="_x0000_i1049" type="#_x0000_t75" style="width:180.75pt;height:112.5pt;mso-wrap-distance-left:7.1pt;mso-wrap-distance-right:7.1pt;mso-position-horizontal-relative:page" o:ole="" o:bordertopcolor="this" o:borderleftcolor="this" o:borderbottomcolor="this" o:borderrightcolor="this" o:allowoverlap="f" fillcolor="window">
                  <v:imagedata r:id="rId63" o:title="" croptop="-1310f" cropbottom="-1310f" cropleft="-789f" cropright="-789f"/>
                  <w10:bordertop type="single" width="6"/>
                  <w10:borderleft type="single" width="6"/>
                  <w10:borderbottom type="single" width="6"/>
                  <w10:borderright type="single" width="6"/>
                </v:shape>
                <o:OLEObject Type="Embed" ProgID="Word.Picture.8" ShapeID="_x0000_i1049" DrawAspect="Content" ObjectID="_1648674475" r:id="rId64"/>
              </w:object>
            </w:r>
          </w:p>
        </w:tc>
        <w:tc>
          <w:tcPr>
            <w:tcW w:w="1231" w:type="dxa"/>
            <w:vAlign w:val="center"/>
          </w:tcPr>
          <w:p w:rsidR="008F0C30" w:rsidRDefault="00EC1CC8">
            <w:pPr>
              <w:jc w:val="center"/>
            </w:pPr>
            <w:r>
              <w:rPr>
                <w:noProof/>
              </w:rPr>
              <w:drawing>
                <wp:inline distT="0" distB="0" distL="0" distR="0">
                  <wp:extent cx="619125" cy="1657350"/>
                  <wp:effectExtent l="1905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cstate="print"/>
                          <a:srcRect l="24403" t="8372" r="22145" b="9355"/>
                          <a:stretch>
                            <a:fillRect/>
                          </a:stretch>
                        </pic:blipFill>
                        <pic:spPr bwMode="auto">
                          <a:xfrm>
                            <a:off x="0" y="0"/>
                            <a:ext cx="619125" cy="1657350"/>
                          </a:xfrm>
                          <a:prstGeom prst="rect">
                            <a:avLst/>
                          </a:prstGeom>
                          <a:noFill/>
                          <a:ln w="9525">
                            <a:noFill/>
                            <a:miter lim="800000"/>
                            <a:headEnd/>
                            <a:tailEnd/>
                          </a:ln>
                        </pic:spPr>
                      </pic:pic>
                    </a:graphicData>
                  </a:graphic>
                </wp:inline>
              </w:drawing>
            </w:r>
          </w:p>
        </w:tc>
      </w:tr>
    </w:tbl>
    <w:p w:rsidR="008F0C30" w:rsidRDefault="008F0C30">
      <w:pPr>
        <w:rPr>
          <w:sz w:val="12"/>
        </w:rPr>
      </w:pPr>
    </w:p>
    <w:p w:rsidR="008F0C30" w:rsidRDefault="008F0C30">
      <w:r>
        <w:tab/>
        <w:t xml:space="preserve">On s’intéresse donc ici aux rayons diffractés dans le plan horizontal xOz, qu’on repère par la direction </w:t>
      </w:r>
      <w:r>
        <w:rPr>
          <w:rFonts w:ascii="Symbol" w:hAnsi="Symbol"/>
        </w:rPr>
        <w:t></w:t>
      </w:r>
      <w:r>
        <w:rPr>
          <w:rFonts w:ascii="Symbol" w:hAnsi="Symbol"/>
        </w:rPr>
        <w:t></w:t>
      </w:r>
      <w:r>
        <w:rPr>
          <w:rFonts w:ascii="Symbol" w:hAnsi="Symbol"/>
        </w:rPr>
        <w:t></w:t>
      </w:r>
      <w:r>
        <w:t>qu'on observe dans le plan focal image d’une lentille convergente, supposée stigmatique.</w:t>
      </w:r>
    </w:p>
    <w:p w:rsidR="008F0C30" w:rsidRDefault="008F0C30">
      <w:pPr>
        <w:rPr>
          <w:sz w:val="12"/>
        </w:rPr>
      </w:pPr>
    </w:p>
    <w:p w:rsidR="008F0C30" w:rsidRDefault="00987B9C">
      <w:r>
        <w:fldChar w:fldCharType="begin"/>
      </w:r>
      <w:r w:rsidR="008F0C30">
        <w:instrText>SYMBOL 64 \f "Wingdings" \s 22 \h</w:instrText>
      </w:r>
      <w:r>
        <w:fldChar w:fldCharType="end"/>
      </w:r>
      <w:r w:rsidR="008F0C30">
        <w:tab/>
        <w:t xml:space="preserve">Justifier que le plan de la fente est un </w:t>
      </w:r>
      <w:r w:rsidR="008F0C30">
        <w:rPr>
          <w:b/>
        </w:rPr>
        <w:t xml:space="preserve">plan équiphase </w:t>
      </w:r>
      <w:r w:rsidR="008F0C30">
        <w:t xml:space="preserve">(surface d’onde </w:t>
      </w:r>
      <w:r w:rsidR="008F0C30">
        <w:rPr>
          <w:rFonts w:ascii="Symbol" w:hAnsi="Symbol"/>
        </w:rPr>
        <w:t></w:t>
      </w:r>
      <w:r w:rsidR="008F0C30">
        <w:rPr>
          <w:position w:val="-6"/>
          <w:sz w:val="18"/>
        </w:rPr>
        <w:t>a</w:t>
      </w:r>
      <w:r w:rsidR="008F0C30">
        <w:t>).</w:t>
      </w:r>
      <w:r w:rsidR="008F0C30">
        <w:tab/>
      </w:r>
    </w:p>
    <w:p w:rsidR="008F0C30" w:rsidRDefault="008F0C30"/>
    <w:p w:rsidR="008F0C30" w:rsidRDefault="008F0C30">
      <w:r>
        <w:tab/>
        <w:t xml:space="preserve">Soit </w:t>
      </w:r>
      <w:r>
        <w:rPr>
          <w:u w:val="single"/>
        </w:rPr>
        <w:t>A</w:t>
      </w:r>
      <w:r>
        <w:rPr>
          <w:position w:val="-6"/>
          <w:sz w:val="18"/>
        </w:rPr>
        <w:t>0</w:t>
      </w:r>
      <w:r>
        <w:t xml:space="preserve"> l’amplitude de l’onde diffractée par le centre O de la fente, qu’on prend pour origine des phases du plan </w:t>
      </w:r>
      <w:r>
        <w:rPr>
          <w:rFonts w:ascii="Symbol" w:hAnsi="Symbol"/>
        </w:rPr>
        <w:t></w:t>
      </w:r>
      <w:r>
        <w:rPr>
          <w:position w:val="-6"/>
          <w:sz w:val="18"/>
        </w:rPr>
        <w:t>a</w:t>
      </w:r>
      <w:r>
        <w:t>.</w:t>
      </w:r>
    </w:p>
    <w:p w:rsidR="008F0C30" w:rsidRDefault="008F0C30">
      <w:pPr>
        <w:rPr>
          <w:sz w:val="12"/>
        </w:rPr>
      </w:pPr>
    </w:p>
    <w:p w:rsidR="008F0C30" w:rsidRDefault="00987B9C">
      <w:r>
        <w:fldChar w:fldCharType="begin"/>
      </w:r>
      <w:r w:rsidR="008F0C30">
        <w:instrText>SYMBOL 64 \f "Wingdings" \s 22 \h</w:instrText>
      </w:r>
      <w:r>
        <w:fldChar w:fldCharType="end"/>
      </w:r>
      <w:r w:rsidR="008F0C30">
        <w:t xml:space="preserve"> Justifier que l’amplitude complexe de l’onde diffractée dans la direction </w:t>
      </w:r>
      <w:r w:rsidR="008F0C30">
        <w:rPr>
          <w:rFonts w:ascii="Symbol" w:hAnsi="Symbol"/>
        </w:rPr>
        <w:t></w:t>
      </w:r>
      <w:r w:rsidR="008F0C30">
        <w:rPr>
          <w:rFonts w:ascii="Symbol" w:hAnsi="Symbol"/>
        </w:rPr>
        <w:t></w:t>
      </w:r>
      <w:r w:rsidR="008F0C30">
        <w:rPr>
          <w:rFonts w:ascii="Symbol" w:hAnsi="Symbol"/>
        </w:rPr>
        <w:t></w:t>
      </w:r>
      <w:r w:rsidR="008F0C30">
        <w:t xml:space="preserve">émise par la surface dS = </w:t>
      </w:r>
      <w:r w:rsidR="008F0C30">
        <w:sym w:font="MT Extra" w:char="F06C"/>
      </w:r>
      <w:r w:rsidR="008F0C30">
        <w:t xml:space="preserve">dz, centrée sur le point M de cote </w:t>
      </w:r>
      <w:r w:rsidR="008F0C30">
        <w:rPr>
          <w:i/>
        </w:rPr>
        <w:t>z</w:t>
      </w:r>
      <w:r w:rsidR="008F0C30">
        <w:t xml:space="preserve">, s’écrit : </w:t>
      </w:r>
      <w:r w:rsidR="008F0C30" w:rsidRPr="00987B9C">
        <w:rPr>
          <w:position w:val="-28"/>
        </w:rPr>
        <w:object w:dxaOrig="3700" w:dyaOrig="680">
          <v:shape id="_x0000_i1050" type="#_x0000_t75" style="width:185.25pt;height:33.75pt" o:ole="">
            <v:imagedata r:id="rId66" o:title=""/>
          </v:shape>
          <o:OLEObject Type="Embed" ProgID="Equation.DSMT4" ShapeID="_x0000_i1050" DrawAspect="Content" ObjectID="_1648674476" r:id="rId67"/>
        </w:object>
      </w:r>
      <w:r w:rsidR="008F0C30">
        <w:t>.</w:t>
      </w:r>
    </w:p>
    <w:p w:rsidR="008F0C30" w:rsidRDefault="008F0C30">
      <w:pPr>
        <w:rPr>
          <w:sz w:val="12"/>
        </w:rPr>
      </w:pPr>
    </w:p>
    <w:p w:rsidR="008F0C30" w:rsidRDefault="00987B9C">
      <w:r>
        <w:fldChar w:fldCharType="begin"/>
      </w:r>
      <w:r w:rsidR="008F0C30">
        <w:instrText>SYMBOL 64 \f "Wingdings" \s 22 \h</w:instrText>
      </w:r>
      <w:r>
        <w:fldChar w:fldCharType="end"/>
      </w:r>
      <w:r w:rsidR="008F0C30">
        <w:tab/>
        <w:t xml:space="preserve">En déduire l’amplitude résultante en P par intégration sur tous les points M de la fente et montrer que l’on obtient : </w:t>
      </w:r>
      <w:r w:rsidR="008F0C30" w:rsidRPr="00987B9C">
        <w:rPr>
          <w:position w:val="-28"/>
        </w:rPr>
        <w:object w:dxaOrig="3080" w:dyaOrig="680">
          <v:shape id="_x0000_i1051" type="#_x0000_t75" style="width:153.75pt;height:33.75pt" o:ole="" o:bordertopcolor="this" o:borderleftcolor="this" o:borderbottomcolor="this" o:borderrightcolor="this">
            <v:imagedata r:id="rId68" o:title=""/>
            <w10:bordertop type="single" width="4"/>
            <w10:borderleft type="single" width="4"/>
            <w10:borderbottom type="single" width="4"/>
            <w10:borderright type="single" width="4"/>
          </v:shape>
          <o:OLEObject Type="Embed" ProgID="Equation.DSMT4" ShapeID="_x0000_i1051" DrawAspect="Content" ObjectID="_1648674477" r:id="rId69"/>
        </w:object>
      </w:r>
      <w:r w:rsidR="008F0C30">
        <w:t>.</w:t>
      </w:r>
    </w:p>
    <w:p w:rsidR="008F0C30" w:rsidRDefault="008F0C30">
      <w:pPr>
        <w:rPr>
          <w:sz w:val="12"/>
        </w:rPr>
      </w:pPr>
    </w:p>
    <w:p w:rsidR="008F0C30" w:rsidRDefault="008F0C30">
      <w:pPr>
        <w:rPr>
          <w:b/>
          <w:u w:val="single"/>
        </w:rPr>
      </w:pPr>
      <w:r>
        <w:rPr>
          <w:b/>
          <w:u w:val="single"/>
        </w:rPr>
        <w:t>Remarques :</w:t>
      </w:r>
    </w:p>
    <w:p w:rsidR="008F0C30" w:rsidRDefault="00EC1CC8">
      <w:pPr>
        <w:pStyle w:val="encadr"/>
        <w:ind w:firstLine="425"/>
      </w:pPr>
      <w:r>
        <w:rPr>
          <w:noProof/>
          <w:position w:val="-6"/>
        </w:rPr>
        <w:drawing>
          <wp:inline distT="0" distB="0" distL="0" distR="0">
            <wp:extent cx="381000" cy="200025"/>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8F0C30">
        <w:t xml:space="preserve"> L’onde diffractée par la fente dans la direction </w:t>
      </w:r>
      <w:r w:rsidR="008F0C30">
        <w:rPr>
          <w:rFonts w:ascii="Symbol" w:hAnsi="Symbol"/>
        </w:rPr>
        <w:t></w:t>
      </w:r>
      <w:r w:rsidR="008F0C30">
        <w:t xml:space="preserve"> est en phase avec l’onde issue du centre O de la fente et est proportionnelle à la su</w:t>
      </w:r>
      <w:r w:rsidR="008F0C30">
        <w:t>r</w:t>
      </w:r>
      <w:r w:rsidR="008F0C30">
        <w:t>face de la fente.</w:t>
      </w:r>
    </w:p>
    <w:p w:rsidR="008F0C30" w:rsidRDefault="008F0C30">
      <w:pPr>
        <w:rPr>
          <w:sz w:val="12"/>
        </w:rPr>
      </w:pPr>
    </w:p>
    <w:p w:rsidR="008F0C30" w:rsidRDefault="00987B9C">
      <w:r>
        <w:fldChar w:fldCharType="begin"/>
      </w:r>
      <w:r w:rsidR="008F0C30">
        <w:instrText>SYMBOL 64 \f "Wingdings" \s 22 \h</w:instrText>
      </w:r>
      <w:r>
        <w:fldChar w:fldCharType="end"/>
      </w:r>
      <w:r w:rsidR="008F0C30">
        <w:tab/>
        <w:t xml:space="preserve">Montrer que l'intensité diffractée dans la direction </w:t>
      </w:r>
      <w:r>
        <w:fldChar w:fldCharType="begin"/>
      </w:r>
      <w:r w:rsidR="008F0C30">
        <w:instrText>SYMBOL 113 \f "Symbol"</w:instrText>
      </w:r>
      <w:r>
        <w:fldChar w:fldCharType="end"/>
      </w:r>
      <w:r w:rsidR="008F0C30">
        <w:t xml:space="preserve"> s’écrit :</w:t>
      </w:r>
    </w:p>
    <w:p w:rsidR="008F0C30" w:rsidRDefault="008F0C30">
      <w:pPr>
        <w:jc w:val="center"/>
      </w:pPr>
      <w:r w:rsidRPr="00987B9C">
        <w:rPr>
          <w:position w:val="-30"/>
        </w:rPr>
        <w:object w:dxaOrig="3640" w:dyaOrig="760">
          <v:shape id="_x0000_i1052" type="#_x0000_t75" style="width:182.25pt;height:38.25pt" o:ole="" o:bordertopcolor="this" o:borderleftcolor="this" o:borderbottomcolor="this" o:borderrightcolor="this" fillcolor="window">
            <v:imagedata r:id="rId70" o:title=""/>
            <w10:bordertop type="single" width="12" shadow="t"/>
            <w10:borderleft type="single" width="12" shadow="t"/>
            <w10:borderbottom type="single" width="12" shadow="t"/>
            <w10:borderright type="single" width="12" shadow="t"/>
          </v:shape>
          <o:OLEObject Type="Embed" ProgID="Equation.3" ShapeID="_x0000_i1052" DrawAspect="Content" ObjectID="_1648674478" r:id="rId71"/>
        </w:object>
      </w:r>
      <w:r>
        <w:t>.</w:t>
      </w:r>
    </w:p>
    <w:p w:rsidR="008F0C30" w:rsidRDefault="00987B9C">
      <w:pPr>
        <w:pStyle w:val="Titre3"/>
      </w:pPr>
      <w:r>
        <w:rPr>
          <w:noProof/>
        </w:rPr>
        <w:pict>
          <v:shape id="_x0000_s2075" type="#_x0000_t75" style="position:absolute;left:0;text-align:left;margin-left:333.35pt;margin-top:42.25pt;width:156.9pt;height:120.4pt;z-index:251655168;mso-position-vertical-relative:page" o:allowoverlap="f" stroked="t">
            <v:imagedata r:id="rId72" o:title=""/>
            <w10:wrap type="square" side="left" anchory="page"/>
          </v:shape>
          <o:OLEObject Type="Embed" ProgID="Word.Picture.8" ShapeID="_x0000_s2075" DrawAspect="Content" ObjectID="_1648674495" r:id="rId73"/>
        </w:pict>
      </w:r>
      <w:r w:rsidR="008F0C30">
        <w:t>b) Cas d'une incidence quelconque.</w:t>
      </w:r>
    </w:p>
    <w:p w:rsidR="008F0C30" w:rsidRDefault="00987B9C">
      <w:r>
        <w:fldChar w:fldCharType="begin"/>
      </w:r>
      <w:r w:rsidR="008F0C30">
        <w:instrText>SYMBOL 64 \f "Wingdings" \s 22 \h</w:instrText>
      </w:r>
      <w:r>
        <w:fldChar w:fldCharType="end"/>
      </w:r>
      <w:r w:rsidR="008F0C30">
        <w:tab/>
        <w:t xml:space="preserve">Justifier que cette fois, le plan de la fente </w:t>
      </w:r>
      <w:r w:rsidR="008F0C30">
        <w:rPr>
          <w:b/>
        </w:rPr>
        <w:t>n'est plus équiphase</w:t>
      </w:r>
      <w:r w:rsidR="008F0C30">
        <w:t xml:space="preserve"> et que tout revient à remplacer dans les calculs précédents l’expression sin(</w:t>
      </w:r>
      <w:r>
        <w:fldChar w:fldCharType="begin"/>
      </w:r>
      <w:r w:rsidR="008F0C30">
        <w:instrText>SYMBOL 113 \f "Symbol"</w:instrText>
      </w:r>
      <w:r>
        <w:fldChar w:fldCharType="end"/>
      </w:r>
      <w:r w:rsidR="008F0C30">
        <w:t>) par : sin(</w:t>
      </w:r>
      <w:r>
        <w:fldChar w:fldCharType="begin"/>
      </w:r>
      <w:r w:rsidR="008F0C30">
        <w:instrText>SYMBOL 113 \f "Symbol"</w:instrText>
      </w:r>
      <w:r>
        <w:fldChar w:fldCharType="end"/>
      </w:r>
      <w:r w:rsidR="008F0C30">
        <w:t>) – sin(i).</w:t>
      </w:r>
    </w:p>
    <w:p w:rsidR="008F0C30" w:rsidRDefault="008F0C30">
      <w:pPr>
        <w:rPr>
          <w:sz w:val="12"/>
        </w:rPr>
      </w:pPr>
    </w:p>
    <w:p w:rsidR="008F0C30" w:rsidRDefault="00987B9C">
      <w:r>
        <w:fldChar w:fldCharType="begin"/>
      </w:r>
      <w:r w:rsidR="008F0C30">
        <w:instrText>SYMBOL 64 \f "Wingdings" \s 22 \h</w:instrText>
      </w:r>
      <w:r>
        <w:fldChar w:fldCharType="end"/>
      </w:r>
      <w:r w:rsidR="008F0C30">
        <w:tab/>
        <w:t>En déduire qu’on observe une figure de diffraction analogue au cas a), centrée a</w:t>
      </w:r>
      <w:r w:rsidR="008F0C30">
        <w:t>u</w:t>
      </w:r>
      <w:r w:rsidR="008F0C30">
        <w:t xml:space="preserve">tour de la direction définie par l'angle i, avec une répartition d'intensité de la forme : </w:t>
      </w:r>
    </w:p>
    <w:p w:rsidR="008F0C30" w:rsidRDefault="008F0C30">
      <w:pPr>
        <w:jc w:val="center"/>
      </w:pPr>
      <w:r w:rsidRPr="00987B9C">
        <w:rPr>
          <w:position w:val="-12"/>
        </w:rPr>
        <w:object w:dxaOrig="1480" w:dyaOrig="380">
          <v:shape id="_x0000_i1053" type="#_x0000_t75" style="width:74.25pt;height:18.75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quation.DSMT4" ShapeID="_x0000_i1053" DrawAspect="Content" ObjectID="_1648674479" r:id="rId75"/>
        </w:object>
      </w:r>
      <w:r>
        <w:t xml:space="preserve"> avec : </w:t>
      </w:r>
      <w:r w:rsidRPr="00987B9C">
        <w:rPr>
          <w:position w:val="-24"/>
        </w:rPr>
        <w:object w:dxaOrig="2320" w:dyaOrig="620">
          <v:shape id="_x0000_i1054" type="#_x0000_t75" style="width:116.25pt;height:30.75pt" o:ole="" o:bordertopcolor="this" o:borderleftcolor="this" o:borderbottomcolor="this" o:borderrightcolor="this" fillcolor="window">
            <v:imagedata r:id="rId76" o:title=""/>
            <w10:bordertop type="single" width="4"/>
            <w10:borderleft type="single" width="4"/>
            <w10:borderbottom type="single" width="4"/>
            <w10:borderright type="single" width="4"/>
          </v:shape>
          <o:OLEObject Type="Embed" ProgID="Equation.DSMT4" ShapeID="_x0000_i1054" DrawAspect="Content" ObjectID="_1648674480" r:id="rId77"/>
        </w:object>
      </w:r>
      <w:r>
        <w:t>.</w:t>
      </w:r>
    </w:p>
    <w:p w:rsidR="008F0C30" w:rsidRDefault="008F0C30">
      <w:pPr>
        <w:rPr>
          <w:sz w:val="12"/>
        </w:rPr>
      </w:pPr>
    </w:p>
    <w:p w:rsidR="008F0C30" w:rsidRDefault="008F0C30">
      <w:pPr>
        <w:pStyle w:val="Titre3"/>
      </w:pPr>
      <w:r>
        <w:t>c) Correspondances entre la pupille diffractante et sa figure de diffraction à l’infini.</w:t>
      </w:r>
    </w:p>
    <w:p w:rsidR="008F0C30" w:rsidRDefault="008F0C30">
      <w:pPr>
        <w:pStyle w:val="Titre3"/>
        <w:numPr>
          <w:ilvl w:val="0"/>
          <w:numId w:val="17"/>
        </w:numPr>
      </w:pPr>
      <w:r>
        <w:t>Rotation d’axes.</w:t>
      </w:r>
    </w:p>
    <w:p w:rsidR="008F0C30" w:rsidRDefault="008F0C30">
      <w:pPr>
        <w:pStyle w:val="encadr"/>
      </w:pPr>
      <w:r>
        <w:t>Si l’on fait subir à l’ouverture une rotation dans son plan, la figure de diffraction n’est pas modifiée mais tourne dans son plan du même angle.</w:t>
      </w:r>
    </w:p>
    <w:p w:rsidR="008F0C30" w:rsidRDefault="008F0C30">
      <w:pPr>
        <w:rPr>
          <w:sz w:val="12"/>
        </w:rPr>
      </w:pPr>
    </w:p>
    <w:p w:rsidR="008F0C30" w:rsidRDefault="008F0C30">
      <w:pPr>
        <w:pStyle w:val="Titre3"/>
        <w:numPr>
          <w:ilvl w:val="0"/>
          <w:numId w:val="17"/>
        </w:numPr>
      </w:pPr>
      <w:r>
        <w:t>Dilatation dans une certaine direction.</w:t>
      </w:r>
    </w:p>
    <w:p w:rsidR="008F0C30" w:rsidRDefault="008F0C30">
      <w:pPr>
        <w:pStyle w:val="encadr"/>
      </w:pPr>
      <w:r>
        <w:t>Si l’on dilate l’ouverture dans une certaine direction, la figure de di</w:t>
      </w:r>
      <w:r>
        <w:t>f</w:t>
      </w:r>
      <w:r>
        <w:t>fraction est contractée dans la même direction et de la même quantité.</w:t>
      </w:r>
    </w:p>
    <w:p w:rsidR="008F0C30" w:rsidRDefault="008F0C30">
      <w:pPr>
        <w:rPr>
          <w:sz w:val="12"/>
        </w:rPr>
      </w:pPr>
    </w:p>
    <w:p w:rsidR="008F0C30" w:rsidRDefault="008F0C30">
      <w:pPr>
        <w:pStyle w:val="Titre3"/>
        <w:numPr>
          <w:ilvl w:val="0"/>
          <w:numId w:val="17"/>
        </w:numPr>
      </w:pPr>
      <w:r>
        <w:t>Translation de l’ouverture dans son propre plan.</w:t>
      </w:r>
    </w:p>
    <w:p w:rsidR="008F0C30" w:rsidRDefault="008F0C30">
      <w:pPr>
        <w:pStyle w:val="encadr"/>
      </w:pPr>
      <w:r>
        <w:t>Une translation de l’ouverture dans son propre plan ne change que la phase. Ainsi, la figure de diffraction est inchangée en intensité et en p</w:t>
      </w:r>
      <w:r>
        <w:t>o</w:t>
      </w:r>
      <w:r>
        <w:t>sition.</w:t>
      </w:r>
    </w:p>
    <w:p w:rsidR="008F0C30" w:rsidRDefault="008F0C30">
      <w:pPr>
        <w:rPr>
          <w:sz w:val="20"/>
        </w:rPr>
      </w:pPr>
    </w:p>
    <w:p w:rsidR="008F0C30" w:rsidRDefault="008F0C30">
      <w:pPr>
        <w:pStyle w:val="Titre2"/>
      </w:pPr>
      <w:r>
        <w:t>3°) Cas d'une ouverture rectangulaire.</w:t>
      </w:r>
    </w:p>
    <w:p w:rsidR="008F0C30" w:rsidRDefault="008F0C30">
      <w:r>
        <w:tab/>
        <w:t xml:space="preserve">Une ouverture rectangulaire, de largeur </w:t>
      </w:r>
      <w:r>
        <w:rPr>
          <w:i/>
        </w:rPr>
        <w:t>a</w:t>
      </w:r>
      <w:r>
        <w:t xml:space="preserve"> (suivant Ox</w:t>
      </w:r>
      <w:r>
        <w:rPr>
          <w:position w:val="-6"/>
          <w:sz w:val="18"/>
        </w:rPr>
        <w:t>0</w:t>
      </w:r>
      <w:r>
        <w:t xml:space="preserve">) et de hauteur </w:t>
      </w:r>
      <w:r>
        <w:rPr>
          <w:i/>
        </w:rPr>
        <w:t>b</w:t>
      </w:r>
      <w:r>
        <w:t xml:space="preserve"> (suivant Oy</w:t>
      </w:r>
      <w:r>
        <w:rPr>
          <w:position w:val="-6"/>
          <w:sz w:val="18"/>
        </w:rPr>
        <w:t>0</w:t>
      </w:r>
      <w:r>
        <w:t xml:space="preserve">) est éclairée par une OPPM de longueur d'onde </w:t>
      </w:r>
      <w:r w:rsidR="00987B9C">
        <w:fldChar w:fldCharType="begin"/>
      </w:r>
      <w:r>
        <w:instrText>SYMBOL 108 \f "Symbol"</w:instrText>
      </w:r>
      <w:r w:rsidR="00987B9C">
        <w:fldChar w:fldCharType="end"/>
      </w:r>
      <w:r>
        <w:t xml:space="preserve"> sous incidence normale (i = 0).</w:t>
      </w:r>
    </w:p>
    <w:p w:rsidR="008F0C30" w:rsidRDefault="008F0C30">
      <w:pPr>
        <w:rPr>
          <w:b/>
          <w:i/>
        </w:rPr>
      </w:pPr>
      <w:r>
        <w:tab/>
        <w:t xml:space="preserve">On obtient pour la diffraction à l'infini une répartition de l'éclairement en </w:t>
      </w:r>
      <w:r>
        <w:rPr>
          <w:b/>
          <w:i/>
        </w:rPr>
        <w:t>forme de croix</w:t>
      </w:r>
      <w:r>
        <w:t>.</w:t>
      </w:r>
    </w:p>
    <w:p w:rsidR="008F0C30" w:rsidRDefault="008F0C30">
      <w:pPr>
        <w:rPr>
          <w:sz w:val="6"/>
          <w:szCs w:val="6"/>
        </w:rPr>
      </w:pPr>
    </w:p>
    <w:tbl>
      <w:tblPr>
        <w:tblStyle w:val="Grilledutableau"/>
        <w:tblW w:w="0" w:type="auto"/>
        <w:jc w:val="center"/>
        <w:tblLayout w:type="fixed"/>
        <w:tblLook w:val="01E0"/>
      </w:tblPr>
      <w:tblGrid>
        <w:gridCol w:w="6487"/>
        <w:gridCol w:w="3538"/>
      </w:tblGrid>
      <w:tr w:rsidR="008F0C30">
        <w:trPr>
          <w:jc w:val="center"/>
        </w:trPr>
        <w:tc>
          <w:tcPr>
            <w:tcW w:w="6487" w:type="dxa"/>
          </w:tcPr>
          <w:p w:rsidR="008F0C30" w:rsidRDefault="008F0C30">
            <w:pPr>
              <w:spacing w:before="100" w:beforeAutospacing="1" w:after="100" w:afterAutospacing="1"/>
              <w:jc w:val="center"/>
            </w:pPr>
            <w:r>
              <w:object w:dxaOrig="7430" w:dyaOrig="4480">
                <v:shape id="_x0000_i1055" type="#_x0000_t75" style="width:303pt;height:170.25pt" o:ole="" o:bordertopcolor="this" o:borderleftcolor="this" o:borderbottomcolor="this" o:borderrightcolor="this" fillcolor="window">
                  <v:imagedata r:id="rId78" o:title="" croptop="-1653f" cropbottom="-1653f" cropleft="-996f" cropright="-996f"/>
                  <w10:bordertop type="single" width="6"/>
                  <w10:borderleft type="single" width="6"/>
                  <w10:borderbottom type="single" width="6"/>
                  <w10:borderright type="single" width="6"/>
                </v:shape>
                <o:OLEObject Type="Embed" ProgID="MSDraw" ShapeID="_x0000_i1055" DrawAspect="Content" ObjectID="_1648674481" r:id="rId79">
                  <o:FieldCodes>\* MERGEFORMAT</o:FieldCodes>
                </o:OLEObject>
              </w:object>
            </w:r>
          </w:p>
        </w:tc>
        <w:tc>
          <w:tcPr>
            <w:tcW w:w="3538" w:type="dxa"/>
          </w:tcPr>
          <w:p w:rsidR="008F0C30" w:rsidRDefault="008F0C30">
            <w:pPr>
              <w:spacing w:before="100" w:beforeAutospacing="1" w:after="100" w:afterAutospacing="1"/>
              <w:jc w:val="center"/>
            </w:pPr>
          </w:p>
          <w:p w:rsidR="008F0C30" w:rsidRDefault="00EC1CC8">
            <w:pPr>
              <w:spacing w:before="100" w:beforeAutospacing="1" w:after="100" w:afterAutospacing="1"/>
              <w:jc w:val="center"/>
            </w:pPr>
            <w:r>
              <w:rPr>
                <w:noProof/>
              </w:rPr>
              <w:drawing>
                <wp:inline distT="0" distB="0" distL="0" distR="0">
                  <wp:extent cx="2066925" cy="1562100"/>
                  <wp:effectExtent l="19050" t="0" r="952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srcRect/>
                          <a:stretch>
                            <a:fillRect/>
                          </a:stretch>
                        </pic:blipFill>
                        <pic:spPr bwMode="auto">
                          <a:xfrm>
                            <a:off x="0" y="0"/>
                            <a:ext cx="2066925" cy="1562100"/>
                          </a:xfrm>
                          <a:prstGeom prst="rect">
                            <a:avLst/>
                          </a:prstGeom>
                          <a:noFill/>
                          <a:ln w="9525">
                            <a:noFill/>
                            <a:miter lim="800000"/>
                            <a:headEnd/>
                            <a:tailEnd/>
                          </a:ln>
                        </pic:spPr>
                      </pic:pic>
                    </a:graphicData>
                  </a:graphic>
                </wp:inline>
              </w:drawing>
            </w:r>
          </w:p>
        </w:tc>
      </w:tr>
    </w:tbl>
    <w:p w:rsidR="008F0C30" w:rsidRDefault="008F0C30">
      <w:pPr>
        <w:rPr>
          <w:sz w:val="6"/>
          <w:szCs w:val="6"/>
        </w:rPr>
      </w:pPr>
    </w:p>
    <w:p w:rsidR="008F0C30" w:rsidRDefault="00EC1CC8">
      <w:pPr>
        <w:pStyle w:val="encadr"/>
      </w:pPr>
      <w:r>
        <w:rPr>
          <w:noProof/>
          <w:position w:val="-6"/>
        </w:rPr>
        <w:drawing>
          <wp:inline distT="0" distB="0" distL="0" distR="0">
            <wp:extent cx="381000" cy="200025"/>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8F0C30">
        <w:t xml:space="preserve"> On notera en particulier que la tache centrale est la plus large dans la direction où la fente est la plus étroite.</w:t>
      </w:r>
    </w:p>
    <w:p w:rsidR="008F0C30" w:rsidRDefault="008F0C30">
      <w:pPr>
        <w:rPr>
          <w:sz w:val="12"/>
        </w:rPr>
      </w:pPr>
    </w:p>
    <w:p w:rsidR="008F0C30" w:rsidRDefault="008F0C30">
      <w:pPr>
        <w:pStyle w:val="Titre3"/>
        <w:numPr>
          <w:ilvl w:val="0"/>
          <w:numId w:val="17"/>
        </w:numPr>
      </w:pPr>
      <w:r>
        <w:t>Expression de l’intensité diffractée dans le plan focal image d’une lentille.</w:t>
      </w:r>
    </w:p>
    <w:p w:rsidR="008F0C30" w:rsidRDefault="008F0C30">
      <w:r>
        <w:tab/>
        <w:t>Soit P un point du plan focal image d'une lentille (L), repéré par ses coordonnées x et y.</w:t>
      </w:r>
    </w:p>
    <w:p w:rsidR="008F0C30" w:rsidRDefault="008F0C30">
      <w:r>
        <w:tab/>
        <w:t xml:space="preserve">Soit </w:t>
      </w:r>
      <w:r w:rsidR="00987B9C">
        <w:fldChar w:fldCharType="begin"/>
      </w:r>
      <w:r>
        <w:instrText xml:space="preserve"> eq \o\ac(u;\s\up6(</w:instrText>
      </w:r>
      <w:r>
        <w:sym w:font="Wingdings 3" w:char="F08A"/>
      </w:r>
      <w:r>
        <w:instrText>))</w:instrText>
      </w:r>
      <w:r w:rsidR="00987B9C">
        <w:fldChar w:fldCharType="end"/>
      </w:r>
      <w:r>
        <w:t xml:space="preserve"> le vecteur unitaire dirigé suivant </w:t>
      </w:r>
      <w:r w:rsidR="00987B9C">
        <w:fldChar w:fldCharType="begin"/>
      </w:r>
      <w:r>
        <w:instrText xml:space="preserve"> eq \o\ac(OP;\s\up6(</w:instrText>
      </w:r>
      <w:r>
        <w:sym w:font="Wingdings 3" w:char="F08A"/>
      </w:r>
      <w:r>
        <w:instrText>))</w:instrText>
      </w:r>
      <w:r w:rsidR="00987B9C">
        <w:fldChar w:fldCharType="end"/>
      </w:r>
      <w:r>
        <w:t xml:space="preserve">, de cosinus directeurs </w:t>
      </w:r>
      <w:r w:rsidR="00987B9C">
        <w:fldChar w:fldCharType="begin"/>
      </w:r>
      <w:r>
        <w:instrText>SYMBOL 97 \f "Symbol"</w:instrText>
      </w:r>
      <w:r w:rsidR="00987B9C">
        <w:fldChar w:fldCharType="end"/>
      </w:r>
      <w:r>
        <w:t xml:space="preserve">, </w:t>
      </w:r>
      <w:r w:rsidR="00987B9C">
        <w:fldChar w:fldCharType="begin"/>
      </w:r>
      <w:r>
        <w:instrText>SYMBOL 98 \f "Symbol"</w:instrText>
      </w:r>
      <w:r w:rsidR="00987B9C">
        <w:fldChar w:fldCharType="end"/>
      </w:r>
      <w:r>
        <w:t xml:space="preserve"> et </w:t>
      </w:r>
      <w:r w:rsidR="00987B9C">
        <w:fldChar w:fldCharType="begin"/>
      </w:r>
      <w:r>
        <w:instrText>SYMBOL 103 \f "Symbol"</w:instrText>
      </w:r>
      <w:r w:rsidR="00987B9C">
        <w:fldChar w:fldCharType="end"/>
      </w:r>
      <w:r>
        <w:t xml:space="preserve">. </w:t>
      </w:r>
    </w:p>
    <w:p w:rsidR="008F0C30" w:rsidRDefault="008F0C30">
      <w:pPr>
        <w:spacing w:before="100" w:beforeAutospacing="1"/>
      </w:pPr>
      <w:r>
        <w:tab/>
        <w:t>Les coordonnées de P vérifient :</w:t>
      </w:r>
      <w:r>
        <w:tab/>
      </w:r>
      <w:r w:rsidRPr="00987B9C">
        <w:rPr>
          <w:position w:val="-10"/>
        </w:rPr>
        <w:object w:dxaOrig="4640" w:dyaOrig="340">
          <v:shape id="_x0000_i1056" type="#_x0000_t75" style="width:231.75pt;height:17.25pt" o:ole="" o:bordertopcolor="this" o:borderleftcolor="this" o:borderbottomcolor="this" o:borderrightcolor="this">
            <v:imagedata r:id="rId82" o:title=""/>
            <w10:bordertop type="single" width="4"/>
            <w10:borderleft type="single" width="4"/>
            <w10:borderbottom type="single" width="4"/>
            <w10:borderright type="single" width="4"/>
          </v:shape>
          <o:OLEObject Type="Embed" ProgID="Equation.DSMT4" ShapeID="_x0000_i1056" DrawAspect="Content" ObjectID="_1648674482" r:id="rId83"/>
        </w:object>
      </w:r>
      <w:r>
        <w:t>.</w:t>
      </w:r>
      <w:r>
        <w:tab/>
      </w:r>
    </w:p>
    <w:p w:rsidR="008F0C30" w:rsidRDefault="00987B9C">
      <w:r>
        <w:fldChar w:fldCharType="begin"/>
      </w:r>
      <w:r w:rsidR="008F0C30">
        <w:instrText>SYMBOL 64 \f "Wingdings" \s 22 \h</w:instrText>
      </w:r>
      <w:r>
        <w:fldChar w:fldCharType="end"/>
      </w:r>
      <w:r w:rsidR="008F0C30">
        <w:t xml:space="preserve"> Préciser le facteur de transmission en amplitude de l’ouverture, noté </w:t>
      </w:r>
      <w:r w:rsidR="008F0C30">
        <w:rPr>
          <w:i/>
        </w:rPr>
        <w:t>t(x,y)</w:t>
      </w:r>
      <w:r w:rsidR="008F0C30">
        <w:t>.</w:t>
      </w:r>
    </w:p>
    <w:p w:rsidR="008F0C30" w:rsidRDefault="008F0C30">
      <w:pPr>
        <w:rPr>
          <w:sz w:val="12"/>
        </w:rPr>
      </w:pPr>
    </w:p>
    <w:p w:rsidR="008F0C30" w:rsidRDefault="00987B9C">
      <w:r>
        <w:fldChar w:fldCharType="begin"/>
      </w:r>
      <w:r w:rsidR="008F0C30">
        <w:instrText>SYMBOL 64 \f "Wingdings" \s 22 \h</w:instrText>
      </w:r>
      <w:r>
        <w:fldChar w:fldCharType="end"/>
      </w:r>
      <w:r w:rsidR="008F0C30">
        <w:t xml:space="preserve"> Exprimer l'amplitude complexe en P diffractée par un élément de surface dx</w:t>
      </w:r>
      <w:r w:rsidR="008F0C30">
        <w:rPr>
          <w:position w:val="-6"/>
          <w:sz w:val="18"/>
        </w:rPr>
        <w:t>0</w:t>
      </w:r>
      <w:r w:rsidR="008F0C30">
        <w:t>dy</w:t>
      </w:r>
      <w:r w:rsidR="008F0C30">
        <w:rPr>
          <w:position w:val="-6"/>
          <w:sz w:val="18"/>
        </w:rPr>
        <w:t>0</w:t>
      </w:r>
      <w:r w:rsidR="008F0C30">
        <w:t>, centrée sur un point M de coordonnées (x</w:t>
      </w:r>
      <w:r w:rsidR="008F0C30">
        <w:rPr>
          <w:position w:val="-6"/>
          <w:sz w:val="18"/>
        </w:rPr>
        <w:t>0</w:t>
      </w:r>
      <w:r w:rsidR="008F0C30">
        <w:t>, y</w:t>
      </w:r>
      <w:r w:rsidR="008F0C30">
        <w:rPr>
          <w:position w:val="-6"/>
          <w:sz w:val="18"/>
        </w:rPr>
        <w:t>0</w:t>
      </w:r>
      <w:r w:rsidR="008F0C30">
        <w:t>).</w:t>
      </w:r>
    </w:p>
    <w:p w:rsidR="008F0C30" w:rsidRDefault="008F0C30">
      <w:r>
        <w:tab/>
        <w:t xml:space="preserve">En déduire l’amplitude totale diffractée par l’ouverture, qu’on notera </w:t>
      </w:r>
      <w:r>
        <w:rPr>
          <w:i/>
          <w:u w:val="single"/>
        </w:rPr>
        <w:t>A</w:t>
      </w:r>
      <w:r>
        <w:rPr>
          <w:i/>
        </w:rPr>
        <w:t>(P)</w:t>
      </w:r>
      <w:r>
        <w:t>.</w:t>
      </w:r>
    </w:p>
    <w:p w:rsidR="008F0C30" w:rsidRDefault="008F0C30">
      <w:pPr>
        <w:rPr>
          <w:sz w:val="12"/>
        </w:rPr>
      </w:pPr>
    </w:p>
    <w:p w:rsidR="008F0C30" w:rsidRDefault="00987B9C">
      <w:r>
        <w:fldChar w:fldCharType="begin"/>
      </w:r>
      <w:r w:rsidR="008F0C30">
        <w:instrText>SYMBOL 64 \f "Wingdings" \s 22 \h</w:instrText>
      </w:r>
      <w:r>
        <w:fldChar w:fldCharType="end"/>
      </w:r>
      <w:r w:rsidR="008F0C30">
        <w:tab/>
        <w:t>Montrer que l’éclairement en P s’écrit :</w:t>
      </w:r>
      <w:r w:rsidR="008F0C30">
        <w:rPr>
          <w:b/>
        </w:rPr>
        <w:t xml:space="preserve"> </w:t>
      </w:r>
      <w:r w:rsidR="00EC1CC8">
        <w:rPr>
          <w:b/>
          <w:noProof/>
          <w:position w:val="-30"/>
        </w:rPr>
        <w:drawing>
          <wp:inline distT="0" distB="0" distL="0" distR="0">
            <wp:extent cx="2647950" cy="457200"/>
            <wp:effectExtent l="19050" t="19050" r="19050" b="1905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cstate="print"/>
                    <a:srcRect/>
                    <a:stretch>
                      <a:fillRect/>
                    </a:stretch>
                  </pic:blipFill>
                  <pic:spPr bwMode="auto">
                    <a:xfrm>
                      <a:off x="0" y="0"/>
                      <a:ext cx="2647950" cy="457200"/>
                    </a:xfrm>
                    <a:prstGeom prst="rect">
                      <a:avLst/>
                    </a:prstGeom>
                    <a:solidFill>
                      <a:srgbClr val="FFFFFF"/>
                    </a:solidFill>
                    <a:ln w="9525" cmpd="sng">
                      <a:solidFill>
                        <a:srgbClr val="000000"/>
                      </a:solidFill>
                      <a:miter lim="800000"/>
                      <a:headEnd/>
                      <a:tailEnd/>
                    </a:ln>
                    <a:effectLst/>
                  </pic:spPr>
                </pic:pic>
              </a:graphicData>
            </a:graphic>
          </wp:inline>
        </w:drawing>
      </w:r>
      <w:r w:rsidR="008F0C30">
        <w:rPr>
          <w:b/>
        </w:rPr>
        <w:t>.</w:t>
      </w:r>
    </w:p>
    <w:p w:rsidR="008F0C30" w:rsidRDefault="008F0C30">
      <w:pPr>
        <w:rPr>
          <w:sz w:val="12"/>
        </w:rPr>
      </w:pPr>
    </w:p>
    <w:tbl>
      <w:tblPr>
        <w:tblStyle w:val="Grilledutableau"/>
        <w:tblW w:w="0" w:type="auto"/>
        <w:tblLook w:val="01E0"/>
      </w:tblPr>
      <w:tblGrid>
        <w:gridCol w:w="4974"/>
        <w:gridCol w:w="5007"/>
      </w:tblGrid>
      <w:tr w:rsidR="008F0C30">
        <w:tc>
          <w:tcPr>
            <w:tcW w:w="4974" w:type="dxa"/>
          </w:tcPr>
          <w:p w:rsidR="008F0C30" w:rsidRDefault="008F0C30">
            <w:pPr>
              <w:spacing w:before="100" w:beforeAutospacing="1" w:after="100" w:afterAutospacing="1"/>
              <w:rPr>
                <w:sz w:val="12"/>
              </w:rPr>
            </w:pPr>
          </w:p>
          <w:p w:rsidR="008F0C30" w:rsidRDefault="008F0C30">
            <w:pPr>
              <w:spacing w:before="100" w:beforeAutospacing="1" w:after="100" w:afterAutospacing="1"/>
            </w:pPr>
            <w:r>
              <w:tab/>
              <w:t>On retient que l’intensité lumineuse di</w:t>
            </w:r>
            <w:r>
              <w:t>f</w:t>
            </w:r>
            <w:r>
              <w:t xml:space="preserve">fractée dans la direction </w:t>
            </w:r>
            <w:r w:rsidR="00987B9C">
              <w:fldChar w:fldCharType="begin"/>
            </w:r>
            <w:r>
              <w:instrText xml:space="preserve"> eq \o\ac(u;\s\up6(</w:instrText>
            </w:r>
            <w:r>
              <w:sym w:font="Wingdings 3" w:char="F08A"/>
            </w:r>
            <w:r>
              <w:instrText>))</w:instrText>
            </w:r>
            <w:r w:rsidR="00987B9C">
              <w:fldChar w:fldCharType="end"/>
            </w:r>
            <w:r>
              <w:t xml:space="preserve">, repérée par les angles </w:t>
            </w:r>
            <w:r>
              <w:rPr>
                <w:rFonts w:ascii="Symbol" w:hAnsi="Symbol"/>
              </w:rPr>
              <w:t></w:t>
            </w:r>
            <w:r>
              <w:t xml:space="preserve"> suivant Ox (largeur </w:t>
            </w:r>
            <w:r>
              <w:rPr>
                <w:i/>
              </w:rPr>
              <w:t>a)</w:t>
            </w:r>
            <w:r>
              <w:t xml:space="preserve"> et </w:t>
            </w:r>
            <w:r>
              <w:rPr>
                <w:rFonts w:ascii="Symbol" w:hAnsi="Symbol"/>
              </w:rPr>
              <w:t></w:t>
            </w:r>
            <w:r>
              <w:t xml:space="preserve"> su</w:t>
            </w:r>
            <w:r>
              <w:t>i</w:t>
            </w:r>
            <w:r>
              <w:t xml:space="preserve">vant Oy (largeur </w:t>
            </w:r>
            <w:r>
              <w:rPr>
                <w:i/>
              </w:rPr>
              <w:t>b</w:t>
            </w:r>
            <w:r>
              <w:t>) s’écrit :</w:t>
            </w:r>
          </w:p>
          <w:p w:rsidR="008F0C30" w:rsidRDefault="008F0C30">
            <w:pPr>
              <w:spacing w:before="100" w:beforeAutospacing="1" w:after="100" w:afterAutospacing="1"/>
              <w:jc w:val="center"/>
            </w:pPr>
            <w:r w:rsidRPr="00987B9C">
              <w:rPr>
                <w:b/>
                <w:position w:val="-28"/>
              </w:rPr>
              <w:object w:dxaOrig="4280" w:dyaOrig="680">
                <v:shape id="_x0000_i1057" type="#_x0000_t75" style="width:213.75pt;height:34.5pt" o:ole="" o:bordertopcolor="this" o:borderleftcolor="this" o:borderbottomcolor="this" o:borderrightcolor="this" filled="t">
                  <v:imagedata r:id="rId85" o:title=""/>
                  <w10:bordertop type="single" width="6"/>
                  <w10:borderleft type="single" width="6"/>
                  <w10:borderbottom type="single" width="6"/>
                  <w10:borderright type="single" width="6"/>
                </v:shape>
                <o:OLEObject Type="Embed" ProgID="Equation.DSMT4" ShapeID="_x0000_i1057" DrawAspect="Content" ObjectID="_1648674483" r:id="rId86"/>
              </w:object>
            </w:r>
          </w:p>
        </w:tc>
        <w:tc>
          <w:tcPr>
            <w:tcW w:w="4975" w:type="dxa"/>
          </w:tcPr>
          <w:p w:rsidR="008F0C30" w:rsidRDefault="00C31321">
            <w:pPr>
              <w:spacing w:before="100" w:beforeAutospacing="1" w:after="100" w:afterAutospacing="1"/>
            </w:pPr>
            <w:r>
              <w:pict>
                <v:group id="_x0000_s2111" style="width:238.7pt;height:158.45pt;mso-position-horizontal-relative:char;mso-position-vertical-relative:line" coordorigin="1258,11356" coordsize="4439,3169">
                  <v:shape id="_x0000_s2112" type="#_x0000_t202" style="position:absolute;left:1258;top:11356;width:4439;height:3114;mso-wrap-style:none;mso-wrap-distance-left:0;mso-wrap-distance-right:8.5pt" filled="f">
                    <v:textbox style="mso-next-textbox:#_x0000_s2112;mso-fit-shape-to-text:t">
                      <w:txbxContent>
                        <w:p w:rsidR="008F0C30" w:rsidRDefault="00EC1CC8">
                          <w:pPr>
                            <w:jc w:val="center"/>
                          </w:pPr>
                          <w:r>
                            <w:rPr>
                              <w:noProof/>
                            </w:rPr>
                            <w:drawing>
                              <wp:inline distT="0" distB="0" distL="0" distR="0">
                                <wp:extent cx="2819400" cy="1876425"/>
                                <wp:effectExtent l="1905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a:srcRect l="13033" t="27945" r="13033" b="13972"/>
                                        <a:stretch>
                                          <a:fillRect/>
                                        </a:stretch>
                                      </pic:blipFill>
                                      <pic:spPr bwMode="auto">
                                        <a:xfrm>
                                          <a:off x="0" y="0"/>
                                          <a:ext cx="2819400" cy="1876425"/>
                                        </a:xfrm>
                                        <a:prstGeom prst="rect">
                                          <a:avLst/>
                                        </a:prstGeom>
                                        <a:noFill/>
                                        <a:ln w="9525">
                                          <a:noFill/>
                                          <a:miter lim="800000"/>
                                          <a:headEnd/>
                                          <a:tailEnd/>
                                        </a:ln>
                                      </pic:spPr>
                                    </pic:pic>
                                  </a:graphicData>
                                </a:graphic>
                              </wp:inline>
                            </w:drawing>
                          </w:r>
                        </w:p>
                      </w:txbxContent>
                    </v:textbox>
                  </v:shape>
                  <v:line id="_x0000_s2113" style="position:absolute;flip:x" from="2503,12875" to="4384,14357">
                    <v:stroke endarrow="block"/>
                  </v:line>
                  <v:line id="_x0000_s2114" style="position:absolute" from="1815,13100" to="5064,14069">
                    <v:stroke endarrow="block"/>
                  </v:line>
                  <v:shape id="_x0000_s2115" type="#_x0000_t202" style="position:absolute;left:4950;top:13898;width:399;height:456" filled="f" stroked="f">
                    <v:textbox style="mso-next-textbox:#_x0000_s2115">
                      <w:txbxContent>
                        <w:p w:rsidR="008F0C30" w:rsidRDefault="008F0C30">
                          <w:r>
                            <w:t>x</w:t>
                          </w:r>
                        </w:p>
                      </w:txbxContent>
                    </v:textbox>
                  </v:shape>
                  <v:shape id="_x0000_s2116" type="#_x0000_t202" style="position:absolute;left:2157;top:14069;width:399;height:456" filled="f" stroked="f">
                    <v:textbox style="mso-next-textbox:#_x0000_s2116">
                      <w:txbxContent>
                        <w:p w:rsidR="008F0C30" w:rsidRDefault="008F0C30">
                          <w:r>
                            <w:t>y</w:t>
                          </w:r>
                        </w:p>
                      </w:txbxContent>
                    </v:textbox>
                  </v:shape>
                  <v:shape id="_x0000_s2117" type="#_x0000_t202" style="position:absolute;left:3696;top:11561;width:1653;height:798" filled="f" stroked="f">
                    <v:textbox style="mso-next-textbox:#_x0000_s2117">
                      <w:txbxContent>
                        <w:p w:rsidR="008F0C30" w:rsidRDefault="008F0C30">
                          <w:pPr>
                            <w:rPr>
                              <w:i/>
                            </w:rPr>
                          </w:pPr>
                          <w:r>
                            <w:rPr>
                              <w:i/>
                            </w:rPr>
                            <w:t xml:space="preserve"> a suivant x &gt;</w:t>
                          </w:r>
                        </w:p>
                        <w:p w:rsidR="008F0C30" w:rsidRDefault="008F0C30">
                          <w:pPr>
                            <w:rPr>
                              <w:i/>
                            </w:rPr>
                          </w:pPr>
                          <w:r>
                            <w:rPr>
                              <w:i/>
                            </w:rPr>
                            <w:t xml:space="preserve"> b suivant y</w:t>
                          </w:r>
                        </w:p>
                      </w:txbxContent>
                    </v:textbox>
                  </v:shape>
                  <w10:wrap type="none" side="left"/>
                  <w10:anchorlock/>
                </v:group>
              </w:pict>
            </w:r>
          </w:p>
        </w:tc>
      </w:tr>
    </w:tbl>
    <w:p w:rsidR="008F0C30" w:rsidRDefault="008F0C30"/>
    <w:p w:rsidR="008F0C30" w:rsidRDefault="008F0C30">
      <w:pPr>
        <w:pStyle w:val="Titre1"/>
      </w:pPr>
      <w:r>
        <w:t>III : Pour en savoir plus.</w:t>
      </w:r>
    </w:p>
    <w:p w:rsidR="008F0C30" w:rsidRDefault="00987B9C">
      <w:pPr>
        <w:pStyle w:val="Titre2"/>
      </w:pPr>
      <w:r>
        <w:rPr>
          <w:noProof/>
        </w:rPr>
        <w:pict>
          <v:shape id="_x0000_s2056" type="#_x0000_t75" style="position:absolute;left:0;text-align:left;margin-left:344.6pt;margin-top:3.8pt;width:145.5pt;height:134.35pt;z-index:251654144" stroked="t">
            <v:imagedata r:id="rId88" o:title=""/>
            <w10:wrap type="square" side="left"/>
          </v:shape>
          <o:OLEObject Type="Embed" ProgID="Word.Picture.8" ShapeID="_x0000_s2056" DrawAspect="Content" ObjectID="_1648674496" r:id="rId89"/>
        </w:pict>
      </w:r>
      <w:r w:rsidR="008F0C30">
        <w:t>1°) Le dispositif des fentes de Young.</w:t>
      </w:r>
    </w:p>
    <w:p w:rsidR="008F0C30" w:rsidRDefault="008F0C30">
      <w:r>
        <w:tab/>
        <w:t>On suppose les deux fentes identiques, de largeur b et dont les milieux O</w:t>
      </w:r>
      <w:r>
        <w:rPr>
          <w:position w:val="-6"/>
          <w:sz w:val="18"/>
        </w:rPr>
        <w:t>1</w:t>
      </w:r>
      <w:r>
        <w:t xml:space="preserve"> et O</w:t>
      </w:r>
      <w:r>
        <w:rPr>
          <w:position w:val="-6"/>
          <w:sz w:val="18"/>
        </w:rPr>
        <w:t>2</w:t>
      </w:r>
      <w:r>
        <w:t xml:space="preserve"> sont distants de a, éclairées sous incidence normale par une OPPM. Soit I</w:t>
      </w:r>
      <w:r>
        <w:rPr>
          <w:position w:val="-6"/>
        </w:rPr>
        <w:t>0</w:t>
      </w:r>
      <w:r>
        <w:t xml:space="preserve"> l'intensité max</w:t>
      </w:r>
      <w:r>
        <w:t>i</w:t>
      </w:r>
      <w:r>
        <w:t>male diffracté par chaque fente.</w:t>
      </w:r>
    </w:p>
    <w:p w:rsidR="008F0C30" w:rsidRDefault="008F0C30">
      <w:r>
        <w:tab/>
        <w:t>Le plan des fentes est équiphase et on a vu précéde</w:t>
      </w:r>
      <w:r>
        <w:t>m</w:t>
      </w:r>
      <w:r>
        <w:t>ment que l’amplitude diffractée par chaque fente dans la d</w:t>
      </w:r>
      <w:r>
        <w:t>i</w:t>
      </w:r>
      <w:r>
        <w:t xml:space="preserve">rection </w:t>
      </w:r>
      <w:r>
        <w:rPr>
          <w:rFonts w:ascii="Symbol" w:hAnsi="Symbol"/>
        </w:rPr>
        <w:t></w:t>
      </w:r>
      <w:r>
        <w:t xml:space="preserve"> (voir figure) est en phase avec l’onde issue du milieu de chaque fente.</w:t>
      </w:r>
    </w:p>
    <w:p w:rsidR="008F0C30" w:rsidRDefault="008F0C30">
      <w:r>
        <w:tab/>
        <w:t xml:space="preserve">Soit </w:t>
      </w:r>
      <w:r>
        <w:rPr>
          <w:u w:val="single"/>
        </w:rPr>
        <w:t>A</w:t>
      </w:r>
      <w:r>
        <w:t>(</w:t>
      </w:r>
      <w:r>
        <w:rPr>
          <w:rFonts w:ascii="Symbol" w:hAnsi="Symbol"/>
        </w:rPr>
        <w:t></w:t>
      </w:r>
      <w:r>
        <w:t xml:space="preserve">) l’amplitude diffractée par une fente dans la direction </w:t>
      </w:r>
      <w:r>
        <w:rPr>
          <w:rFonts w:ascii="Symbol" w:hAnsi="Symbol"/>
        </w:rPr>
        <w:t></w:t>
      </w:r>
      <w:r>
        <w:rPr>
          <w:rFonts w:ascii="Symbol" w:hAnsi="Symbol"/>
        </w:rPr>
        <w:t></w:t>
      </w:r>
      <w:r>
        <w:rPr>
          <w:rFonts w:ascii="Symbol" w:hAnsi="Symbol"/>
        </w:rPr>
        <w:t></w:t>
      </w:r>
      <w:r>
        <w:t>lorsqu'on prend l'origine des phases au milieu de la fente.</w:t>
      </w:r>
    </w:p>
    <w:p w:rsidR="008F0C30" w:rsidRDefault="008F0C30">
      <w:pPr>
        <w:rPr>
          <w:sz w:val="12"/>
        </w:rPr>
      </w:pPr>
    </w:p>
    <w:p w:rsidR="008F0C30" w:rsidRDefault="008F0C30">
      <w:r>
        <w:tab/>
        <w:t>Fixons maintenant l’origine des phases en O, milieu de [O</w:t>
      </w:r>
      <w:r>
        <w:rPr>
          <w:position w:val="-6"/>
          <w:sz w:val="18"/>
        </w:rPr>
        <w:t>1 </w:t>
      </w:r>
      <w:r>
        <w:t>; O</w:t>
      </w:r>
      <w:r>
        <w:rPr>
          <w:position w:val="-6"/>
          <w:sz w:val="18"/>
        </w:rPr>
        <w:t>2</w:t>
      </w:r>
      <w:r>
        <w:t>].</w:t>
      </w:r>
    </w:p>
    <w:p w:rsidR="008F0C30" w:rsidRDefault="008F0C30"/>
    <w:p w:rsidR="008F0C30" w:rsidRDefault="00987B9C">
      <w:r>
        <w:fldChar w:fldCharType="begin"/>
      </w:r>
      <w:r w:rsidR="008F0C30">
        <w:instrText>SYMBOL 64 \f "Wingdings" \s 22 \h</w:instrText>
      </w:r>
      <w:r>
        <w:fldChar w:fldCharType="end"/>
      </w:r>
      <w:r w:rsidR="008F0C30">
        <w:tab/>
        <w:t xml:space="preserve">Exprimer les différences de marche </w:t>
      </w:r>
      <w:r w:rsidR="008F0C30">
        <w:rPr>
          <w:rFonts w:ascii="Symbol" w:hAnsi="Symbol"/>
        </w:rPr>
        <w:t></w:t>
      </w:r>
      <w:r w:rsidR="008F0C30">
        <w:rPr>
          <w:position w:val="-6"/>
          <w:sz w:val="18"/>
        </w:rPr>
        <w:t>1</w:t>
      </w:r>
      <w:r w:rsidR="008F0C30">
        <w:t xml:space="preserve"> et </w:t>
      </w:r>
      <w:r w:rsidR="008F0C30">
        <w:rPr>
          <w:rFonts w:ascii="Symbol" w:hAnsi="Symbol"/>
        </w:rPr>
        <w:t></w:t>
      </w:r>
      <w:r w:rsidR="008F0C30">
        <w:rPr>
          <w:position w:val="-6"/>
          <w:sz w:val="18"/>
        </w:rPr>
        <w:t>2</w:t>
      </w:r>
      <w:r w:rsidR="008F0C30">
        <w:t xml:space="preserve"> entre les rayons diffractés par O</w:t>
      </w:r>
      <w:r w:rsidR="008F0C30">
        <w:rPr>
          <w:position w:val="-6"/>
          <w:sz w:val="18"/>
        </w:rPr>
        <w:t>1</w:t>
      </w:r>
      <w:r w:rsidR="008F0C30">
        <w:t xml:space="preserve"> et O</w:t>
      </w:r>
      <w:r w:rsidR="008F0C30">
        <w:rPr>
          <w:position w:val="-6"/>
          <w:sz w:val="18"/>
        </w:rPr>
        <w:t>2</w:t>
      </w:r>
      <w:r w:rsidR="008F0C30">
        <w:t xml:space="preserve"> dans la direction définie par l’angle </w:t>
      </w:r>
      <w:r w:rsidR="008F0C30">
        <w:rPr>
          <w:rFonts w:ascii="Symbol" w:hAnsi="Symbol"/>
        </w:rPr>
        <w:t></w:t>
      </w:r>
      <w:r w:rsidR="008F0C30">
        <w:rPr>
          <w:rFonts w:ascii="Symbol" w:hAnsi="Symbol"/>
        </w:rPr>
        <w:t></w:t>
      </w:r>
      <w:r w:rsidR="008F0C30">
        <w:rPr>
          <w:rFonts w:ascii="Symbol" w:hAnsi="Symbol"/>
        </w:rPr>
        <w:t></w:t>
      </w:r>
      <w:r w:rsidR="008F0C30">
        <w:t>par rapport à celui issu de O.</w:t>
      </w:r>
      <w:r w:rsidR="008F0C30">
        <w:tab/>
      </w:r>
    </w:p>
    <w:p w:rsidR="008F0C30" w:rsidRDefault="008F0C30">
      <w:r>
        <w:tab/>
        <w:t xml:space="preserve">En déduire que les amplitudes complexes des ondes diffractées par chaque fente s’écrivent, avec O pris pour origine des phases : </w:t>
      </w:r>
      <w:r w:rsidRPr="00987B9C">
        <w:rPr>
          <w:position w:val="-32"/>
        </w:rPr>
        <w:object w:dxaOrig="2040" w:dyaOrig="760">
          <v:shape id="_x0000_i1058" type="#_x0000_t75" style="width:102pt;height:38.25pt" o:ole="">
            <v:imagedata r:id="rId90" o:title=""/>
          </v:shape>
          <o:OLEObject Type="Embed" ProgID="Equation.DSMT4" ShapeID="_x0000_i1058" DrawAspect="Content" ObjectID="_1648674484" r:id="rId91"/>
        </w:object>
      </w:r>
      <w:r>
        <w:t xml:space="preserve"> et </w:t>
      </w:r>
      <w:r w:rsidRPr="00987B9C">
        <w:rPr>
          <w:position w:val="-32"/>
        </w:rPr>
        <w:object w:dxaOrig="2040" w:dyaOrig="760">
          <v:shape id="_x0000_i1059" type="#_x0000_t75" style="width:102pt;height:38.25pt" o:ole="">
            <v:imagedata r:id="rId92" o:title=""/>
          </v:shape>
          <o:OLEObject Type="Embed" ProgID="Equation.DSMT4" ShapeID="_x0000_i1059" DrawAspect="Content" ObjectID="_1648674485" r:id="rId93"/>
        </w:object>
      </w:r>
      <w:r>
        <w:t xml:space="preserve">. </w:t>
      </w:r>
    </w:p>
    <w:p w:rsidR="008F0C30" w:rsidRDefault="008F0C30"/>
    <w:p w:rsidR="008F0C30" w:rsidRDefault="00987B9C">
      <w:r>
        <w:fldChar w:fldCharType="begin"/>
      </w:r>
      <w:r w:rsidR="008F0C30">
        <w:instrText>SYMBOL 64 \f "Wingdings" \s 22 \h</w:instrText>
      </w:r>
      <w:r>
        <w:fldChar w:fldCharType="end"/>
      </w:r>
      <w:r w:rsidR="008F0C30">
        <w:tab/>
        <w:t xml:space="preserve">Justifier que l’amplitude résultante dans la direction </w:t>
      </w:r>
      <w:r w:rsidR="008F0C30">
        <w:rPr>
          <w:rFonts w:ascii="Symbol" w:hAnsi="Symbol"/>
        </w:rPr>
        <w:t></w:t>
      </w:r>
      <w:r w:rsidR="008F0C30">
        <w:t xml:space="preserve"> est la somme des ampl</w:t>
      </w:r>
      <w:r w:rsidR="008F0C30">
        <w:t>i</w:t>
      </w:r>
      <w:r w:rsidR="008F0C30">
        <w:t>tudes diffractées par chaque fente et qu’on peut la mettre sous la forme :</w:t>
      </w:r>
      <w:r w:rsidR="008F0C30">
        <w:rPr>
          <w:position w:val="-28"/>
        </w:rPr>
        <w:t xml:space="preserve"> </w:t>
      </w:r>
      <w:r w:rsidR="00EC1CC8">
        <w:rPr>
          <w:noProof/>
          <w:position w:val="-28"/>
        </w:rPr>
        <w:drawing>
          <wp:inline distT="0" distB="0" distL="0" distR="0">
            <wp:extent cx="1905000" cy="428625"/>
            <wp:effectExtent l="19050" t="19050" r="19050" b="2857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srcRect/>
                    <a:stretch>
                      <a:fillRect/>
                    </a:stretch>
                  </pic:blipFill>
                  <pic:spPr bwMode="auto">
                    <a:xfrm>
                      <a:off x="0" y="0"/>
                      <a:ext cx="1905000" cy="428625"/>
                    </a:xfrm>
                    <a:prstGeom prst="rect">
                      <a:avLst/>
                    </a:prstGeom>
                    <a:noFill/>
                    <a:ln w="6350" cmpd="sng">
                      <a:solidFill>
                        <a:srgbClr val="000000"/>
                      </a:solidFill>
                      <a:miter lim="800000"/>
                      <a:headEnd/>
                      <a:tailEnd/>
                    </a:ln>
                    <a:effectLst/>
                  </pic:spPr>
                </pic:pic>
              </a:graphicData>
            </a:graphic>
          </wp:inline>
        </w:drawing>
      </w:r>
      <w:r w:rsidR="008F0C30">
        <w:t>.</w:t>
      </w:r>
    </w:p>
    <w:p w:rsidR="008F0C30" w:rsidRDefault="008F0C30">
      <w:pPr>
        <w:rPr>
          <w:sz w:val="12"/>
        </w:rPr>
      </w:pPr>
    </w:p>
    <w:p w:rsidR="008F0C30" w:rsidRDefault="008F0C30">
      <w:pPr>
        <w:rPr>
          <w:sz w:val="12"/>
        </w:rPr>
      </w:pPr>
    </w:p>
    <w:p w:rsidR="008F0C30" w:rsidRDefault="00987B9C">
      <w:r>
        <w:fldChar w:fldCharType="begin"/>
      </w:r>
      <w:r w:rsidR="008F0C30">
        <w:instrText>SYMBOL 64 \f "Wingdings" \s 22 \h</w:instrText>
      </w:r>
      <w:r>
        <w:fldChar w:fldCharType="end"/>
      </w:r>
      <w:r w:rsidR="008F0C30">
        <w:tab/>
        <w:t xml:space="preserve">En déduire que l’intensité diffractée dans la direction définie par l'angle </w:t>
      </w:r>
      <w:r>
        <w:fldChar w:fldCharType="begin"/>
      </w:r>
      <w:r w:rsidR="008F0C30">
        <w:instrText>SYMBOL 113 \f "Symbol"</w:instrText>
      </w:r>
      <w:r>
        <w:fldChar w:fldCharType="end"/>
      </w:r>
      <w:r w:rsidR="008F0C30">
        <w:t xml:space="preserve"> dans le plan perpendiculaire à la hauteur des fentes s'écrit : </w:t>
      </w:r>
      <w:r w:rsidR="008F0C30" w:rsidRPr="00987B9C">
        <w:rPr>
          <w:position w:val="-12"/>
        </w:rPr>
        <w:object w:dxaOrig="3560" w:dyaOrig="380">
          <v:shape id="_x0000_i1060" type="#_x0000_t75" style="width:177.75pt;height:18.75pt" o:ole="" o:bordertopcolor="this" o:borderleftcolor="this" o:borderbottomcolor="this" o:borderrightcolor="this" fillcolor="window">
            <v:imagedata r:id="rId95" o:title=""/>
            <w10:bordertop type="single" width="6"/>
            <w10:borderleft type="single" width="6"/>
            <w10:borderbottom type="single" width="6"/>
            <w10:borderright type="single" width="6"/>
          </v:shape>
          <o:OLEObject Type="Embed" ProgID="Equation.DSMT4" ShapeID="_x0000_i1060" DrawAspect="Content" ObjectID="_1648674486" r:id="rId96"/>
        </w:object>
      </w:r>
      <w:r w:rsidR="008F0C30">
        <w:t>, où on a posé :</w:t>
      </w:r>
    </w:p>
    <w:p w:rsidR="008F0C30" w:rsidRDefault="008F0C30">
      <w:pPr>
        <w:jc w:val="center"/>
      </w:pPr>
      <w:r w:rsidRPr="00987B9C">
        <w:rPr>
          <w:position w:val="-24"/>
        </w:rPr>
        <w:object w:dxaOrig="2880" w:dyaOrig="620">
          <v:shape id="_x0000_i1061" type="#_x0000_t75" style="width:2in;height:30.75pt" o:ole="" fillcolor="window">
            <v:imagedata r:id="rId97" o:title=""/>
          </v:shape>
          <o:OLEObject Type="Embed" ProgID="Equation.3" ShapeID="_x0000_i1061" DrawAspect="Content" ObjectID="_1648674487" r:id="rId98"/>
        </w:object>
      </w:r>
      <w:r>
        <w:t>.</w:t>
      </w:r>
    </w:p>
    <w:p w:rsidR="008F0C30" w:rsidRDefault="00EC1CC8">
      <w:r>
        <w:rPr>
          <w:noProof/>
        </w:rPr>
        <w:drawing>
          <wp:anchor distT="0" distB="0" distL="114300" distR="0" simplePos="0" relativeHeight="251653120" behindDoc="0" locked="0" layoutInCell="1" allowOverlap="0">
            <wp:simplePos x="0" y="0"/>
            <wp:positionH relativeFrom="column">
              <wp:posOffset>3340100</wp:posOffset>
            </wp:positionH>
            <wp:positionV relativeFrom="page">
              <wp:posOffset>536575</wp:posOffset>
            </wp:positionV>
            <wp:extent cx="2847975" cy="1882140"/>
            <wp:effectExtent l="19050" t="19050" r="28575" b="22860"/>
            <wp:wrapSquare wrapText="left"/>
            <wp:docPr id="13" name="Image 13" descr="répartition d'éclairement par les fentes d'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partition d'éclairement par les fentes d'Young"/>
                    <pic:cNvPicPr>
                      <a:picLocks noChangeAspect="1" noChangeArrowheads="1"/>
                    </pic:cNvPicPr>
                  </pic:nvPicPr>
                  <pic:blipFill>
                    <a:blip r:embed="rId99" cstate="print"/>
                    <a:srcRect l="-974" t="-1312" r="-974" b="-1312"/>
                    <a:stretch>
                      <a:fillRect/>
                    </a:stretch>
                  </pic:blipFill>
                  <pic:spPr bwMode="auto">
                    <a:xfrm>
                      <a:off x="0" y="0"/>
                      <a:ext cx="2847975" cy="1882140"/>
                    </a:xfrm>
                    <a:prstGeom prst="rect">
                      <a:avLst/>
                    </a:prstGeom>
                    <a:noFill/>
                    <a:ln w="9525">
                      <a:solidFill>
                        <a:srgbClr val="000000"/>
                      </a:solidFill>
                      <a:miter lim="800000"/>
                      <a:headEnd/>
                      <a:tailEnd/>
                    </a:ln>
                  </pic:spPr>
                </pic:pic>
              </a:graphicData>
            </a:graphic>
          </wp:anchor>
        </w:drawing>
      </w:r>
      <w:r>
        <w:rPr>
          <w:noProof/>
          <w:position w:val="-6"/>
        </w:rPr>
        <w:drawing>
          <wp:inline distT="0" distB="0" distL="0" distR="0">
            <wp:extent cx="381000" cy="200025"/>
            <wp:effectExtent l="1905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8F0C30">
        <w:rPr>
          <w:position w:val="-6"/>
        </w:rPr>
        <w:t xml:space="preserve"> </w:t>
      </w:r>
      <w:r w:rsidR="008F0C30">
        <w:t xml:space="preserve">La répartition d'intensité est le produit de la fonction caractéristique de la </w:t>
      </w:r>
      <w:r w:rsidR="008F0C30">
        <w:rPr>
          <w:b/>
          <w:i/>
          <w:u w:val="single"/>
        </w:rPr>
        <w:t>diffra</w:t>
      </w:r>
      <w:r w:rsidR="008F0C30">
        <w:rPr>
          <w:b/>
          <w:i/>
          <w:u w:val="single"/>
        </w:rPr>
        <w:t>c</w:t>
      </w:r>
      <w:r w:rsidR="008F0C30">
        <w:rPr>
          <w:b/>
          <w:i/>
          <w:u w:val="single"/>
        </w:rPr>
        <w:t>tion à l'infini par une fente fine</w:t>
      </w:r>
      <w:r w:rsidR="008F0C30">
        <w:t xml:space="preserve">, </w:t>
      </w:r>
      <w:r w:rsidR="008F0C30">
        <w:rPr>
          <w:b/>
          <w:i/>
          <w:u w:val="single"/>
        </w:rPr>
        <w:t>modulée</w:t>
      </w:r>
      <w:r w:rsidR="008F0C30">
        <w:t xml:space="preserve"> par un terme à variations spatiales beaucoup plus rapides, correspondant à des </w:t>
      </w:r>
      <w:r w:rsidR="008F0C30">
        <w:rPr>
          <w:b/>
          <w:i/>
          <w:u w:val="single"/>
        </w:rPr>
        <w:t>franges d'interférences</w:t>
      </w:r>
      <w:r w:rsidR="008F0C30">
        <w:t xml:space="preserve"> entre les vibrations totales di</w:t>
      </w:r>
      <w:r w:rsidR="008F0C30">
        <w:t>f</w:t>
      </w:r>
      <w:r w:rsidR="008F0C30">
        <w:t>fractées par chaque fente</w:t>
      </w:r>
    </w:p>
    <w:p w:rsidR="008F0C30" w:rsidRDefault="008F0C30">
      <w:pPr>
        <w:rPr>
          <w:sz w:val="12"/>
        </w:rPr>
      </w:pPr>
    </w:p>
    <w:p w:rsidR="008F0C30" w:rsidRDefault="008F0C30">
      <w:r>
        <w:rPr>
          <w:position w:val="-6"/>
        </w:rPr>
        <w:tab/>
      </w:r>
      <w:r>
        <w:t xml:space="preserve">La figure ci-contre représente les variations de l'éclairement en fonction de  </w:t>
      </w:r>
      <w:r w:rsidRPr="00987B9C">
        <w:rPr>
          <w:position w:val="-24"/>
        </w:rPr>
        <w:object w:dxaOrig="1260" w:dyaOrig="620">
          <v:shape id="_x0000_i1062" type="#_x0000_t75" style="width:63pt;height:30.75pt" o:ole="" fillcolor="window">
            <v:imagedata r:id="rId100" o:title=""/>
          </v:shape>
          <o:OLEObject Type="Embed" ProgID="Equation.DSMT4" ShapeID="_x0000_i1062" DrawAspect="Content" ObjectID="_1648674488" r:id="rId101"/>
        </w:object>
      </w:r>
      <w:r>
        <w:t>.</w:t>
      </w:r>
    </w:p>
    <w:p w:rsidR="008F0C30" w:rsidRDefault="008F0C30">
      <w:r>
        <w:tab/>
        <w:t>Le tracé a été effectué avec a = 3b.</w:t>
      </w:r>
    </w:p>
    <w:p w:rsidR="008F0C30" w:rsidRDefault="008F0C30"/>
    <w:p w:rsidR="008F0C30" w:rsidRDefault="008F0C30">
      <w:pPr>
        <w:pStyle w:val="Titre2"/>
      </w:pPr>
      <w:r>
        <w:t xml:space="preserve">2°) Diffraction à l’infini avec une ouverture circulaire de rayon </w:t>
      </w:r>
      <w:r>
        <w:rPr>
          <w:i/>
        </w:rPr>
        <w:t>a</w:t>
      </w:r>
      <w:r>
        <w:t>.</w:t>
      </w:r>
    </w:p>
    <w:p w:rsidR="008F0C30" w:rsidRDefault="008F0C30">
      <w:r>
        <w:tab/>
        <w:t xml:space="preserve">On suppose que l'ouverture circulaire de rayon </w:t>
      </w:r>
      <w:r>
        <w:rPr>
          <w:i/>
        </w:rPr>
        <w:t>a</w:t>
      </w:r>
      <w:r>
        <w:t xml:space="preserve"> est éclairée par une OPPM sous i</w:t>
      </w:r>
      <w:r>
        <w:t>n</w:t>
      </w:r>
      <w:r>
        <w:t xml:space="preserve">cidence normale. </w:t>
      </w:r>
    </w:p>
    <w:p w:rsidR="008F0C30" w:rsidRDefault="008F0C30">
      <w:pPr>
        <w:rPr>
          <w:sz w:val="12"/>
        </w:rPr>
      </w:pPr>
    </w:p>
    <w:p w:rsidR="008F0C30" w:rsidRDefault="00987B9C">
      <w:r>
        <w:fldChar w:fldCharType="begin"/>
      </w:r>
      <w:r w:rsidR="008F0C30">
        <w:instrText>SYMBOL 64 \f "Wingdings" \s 22 \h</w:instrText>
      </w:r>
      <w:r>
        <w:fldChar w:fldCharType="end"/>
      </w:r>
      <w:r w:rsidR="008F0C30">
        <w:t xml:space="preserve"> Justifier que la répartition d'éclairement est invariante par rotation d’angle </w:t>
      </w:r>
      <w:r w:rsidR="008F0C30">
        <w:rPr>
          <w:rFonts w:ascii="Symbol" w:hAnsi="Symbol"/>
        </w:rPr>
        <w:t></w:t>
      </w:r>
      <w:r w:rsidR="008F0C30">
        <w:t xml:space="preserve"> </w:t>
      </w:r>
    </w:p>
    <w:p w:rsidR="008F0C30" w:rsidRDefault="008F0C30"/>
    <w:tbl>
      <w:tblPr>
        <w:tblStyle w:val="Grilledutableau"/>
        <w:tblW w:w="0" w:type="auto"/>
        <w:jc w:val="center"/>
        <w:tblLayout w:type="fixed"/>
        <w:tblLook w:val="01E0"/>
      </w:tblPr>
      <w:tblGrid>
        <w:gridCol w:w="3369"/>
        <w:gridCol w:w="3118"/>
        <w:gridCol w:w="3538"/>
      </w:tblGrid>
      <w:tr w:rsidR="008F0C30">
        <w:trPr>
          <w:jc w:val="center"/>
        </w:trPr>
        <w:tc>
          <w:tcPr>
            <w:tcW w:w="3369" w:type="dxa"/>
          </w:tcPr>
          <w:p w:rsidR="008F0C30" w:rsidRDefault="008F0C30"/>
          <w:p w:rsidR="008F0C30" w:rsidRDefault="008F0C30">
            <w:pPr>
              <w:rPr>
                <w:sz w:val="12"/>
              </w:rPr>
            </w:pPr>
            <w:r>
              <w:tab/>
              <w:t xml:space="preserve">L'intensité diffractée dans la direction faisant l'angle </w:t>
            </w:r>
            <w:r>
              <w:rPr>
                <w:rFonts w:ascii="Symbol" w:hAnsi="Symbol"/>
              </w:rPr>
              <w:t></w:t>
            </w:r>
            <w:r>
              <w:rPr>
                <w:rFonts w:ascii="Symbol" w:hAnsi="Symbol"/>
              </w:rPr>
              <w:t></w:t>
            </w:r>
            <w:r>
              <w:t>avec Oz conduit, après un calcul long et co</w:t>
            </w:r>
            <w:r>
              <w:t>m</w:t>
            </w:r>
            <w:r>
              <w:t>pliqué en coordonnées p</w:t>
            </w:r>
            <w:r>
              <w:t>o</w:t>
            </w:r>
            <w:r>
              <w:t>laires à une tache de di</w:t>
            </w:r>
            <w:r>
              <w:t>f</w:t>
            </w:r>
            <w:r>
              <w:t>fraction appelée </w:t>
            </w:r>
            <w:r>
              <w:rPr>
                <w:b/>
                <w:i/>
              </w:rPr>
              <w:t>tache d'A</w:t>
            </w:r>
            <w:r>
              <w:rPr>
                <w:b/>
                <w:i/>
              </w:rPr>
              <w:t>i</w:t>
            </w:r>
            <w:r>
              <w:rPr>
                <w:b/>
                <w:i/>
              </w:rPr>
              <w:t>ry</w:t>
            </w:r>
            <w:r>
              <w:t xml:space="preserve"> (voir les figures ci-contre).</w:t>
            </w:r>
          </w:p>
        </w:tc>
        <w:tc>
          <w:tcPr>
            <w:tcW w:w="3118" w:type="dxa"/>
          </w:tcPr>
          <w:p w:rsidR="008F0C30" w:rsidRDefault="00C31321">
            <w:pPr>
              <w:jc w:val="center"/>
            </w:pPr>
            <w:r>
              <w:pict>
                <v:shape id="_x0000_s2122" type="#_x0000_t202" style="width:145.1pt;height:130.1pt;mso-wrap-style:none;mso-position-horizontal-relative:char;mso-position-vertical-relative:line" stroked="f">
                  <v:textbox style="mso-fit-shape-to-text:t">
                    <w:txbxContent>
                      <w:p w:rsidR="008F0C30" w:rsidRDefault="00EC1CC8">
                        <w:r>
                          <w:rPr>
                            <w:noProof/>
                          </w:rPr>
                          <w:drawing>
                            <wp:inline distT="0" distB="0" distL="0" distR="0">
                              <wp:extent cx="1695450" cy="1562100"/>
                              <wp:effectExtent l="19050" t="0" r="0" b="0"/>
                              <wp:docPr id="62" name="Image 62" descr="aspect d'écran par un trou circ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spect d'écran par un trou circulaire"/>
                                      <pic:cNvPicPr>
                                        <a:picLocks noChangeAspect="1" noChangeArrowheads="1"/>
                                      </pic:cNvPicPr>
                                    </pic:nvPicPr>
                                    <pic:blipFill>
                                      <a:blip r:embed="rId102"/>
                                      <a:srcRect l="9741" r="9741"/>
                                      <a:stretch>
                                        <a:fillRect/>
                                      </a:stretch>
                                    </pic:blipFill>
                                    <pic:spPr bwMode="auto">
                                      <a:xfrm>
                                        <a:off x="0" y="0"/>
                                        <a:ext cx="1695450" cy="1562100"/>
                                      </a:xfrm>
                                      <a:prstGeom prst="rect">
                                        <a:avLst/>
                                      </a:prstGeom>
                                      <a:noFill/>
                                      <a:ln w="9525">
                                        <a:noFill/>
                                        <a:miter lim="800000"/>
                                        <a:headEnd/>
                                        <a:tailEnd/>
                                      </a:ln>
                                    </pic:spPr>
                                  </pic:pic>
                                </a:graphicData>
                              </a:graphic>
                            </wp:inline>
                          </w:drawing>
                        </w:r>
                      </w:p>
                    </w:txbxContent>
                  </v:textbox>
                  <w10:wrap type="none"/>
                  <w10:anchorlock/>
                </v:shape>
              </w:pict>
            </w:r>
          </w:p>
        </w:tc>
        <w:tc>
          <w:tcPr>
            <w:tcW w:w="3538" w:type="dxa"/>
          </w:tcPr>
          <w:p w:rsidR="008F0C30" w:rsidRDefault="00C31321">
            <w:pPr>
              <w:jc w:val="center"/>
            </w:pPr>
            <w:r>
              <w:pict>
                <v:shape id="_x0000_s2121" type="#_x0000_t202" style="width:158.35pt;height:131.45pt;mso-wrap-style:none;mso-wrap-edited:f;mso-wrap-distance-left:5.65pt;mso-wrap-distance-right:5.65pt;mso-position-horizontal-relative:char;mso-position-vertical-relative:line" stroked="f">
                  <v:textbox style="mso-fit-shape-to-text:t" inset="1mm,1mm,1mm,1mm">
                    <w:txbxContent>
                      <w:p w:rsidR="008F0C30" w:rsidRDefault="00EC1CC8">
                        <w:r>
                          <w:rPr>
                            <w:noProof/>
                          </w:rPr>
                          <w:drawing>
                            <wp:inline distT="0" distB="0" distL="0" distR="0">
                              <wp:extent cx="1943100" cy="1600200"/>
                              <wp:effectExtent l="19050" t="0" r="0" b="0"/>
                              <wp:docPr id="59" name="Image 59" descr="diffraction par un trou circulaire e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iffraction par un trou circulaire en 3D"/>
                                      <pic:cNvPicPr>
                                        <a:picLocks noChangeAspect="1" noChangeArrowheads="1"/>
                                      </pic:cNvPicPr>
                                    </pic:nvPicPr>
                                    <pic:blipFill>
                                      <a:blip r:embed="rId103"/>
                                      <a:srcRect l="17607" t="29343" r="17607" b="6985"/>
                                      <a:stretch>
                                        <a:fillRect/>
                                      </a:stretch>
                                    </pic:blipFill>
                                    <pic:spPr bwMode="auto">
                                      <a:xfrm>
                                        <a:off x="0" y="0"/>
                                        <a:ext cx="1943100" cy="1600200"/>
                                      </a:xfrm>
                                      <a:prstGeom prst="rect">
                                        <a:avLst/>
                                      </a:prstGeom>
                                      <a:noFill/>
                                      <a:ln w="9525">
                                        <a:noFill/>
                                        <a:miter lim="800000"/>
                                        <a:headEnd/>
                                        <a:tailEnd/>
                                      </a:ln>
                                    </pic:spPr>
                                  </pic:pic>
                                </a:graphicData>
                              </a:graphic>
                            </wp:inline>
                          </w:drawing>
                        </w:r>
                      </w:p>
                    </w:txbxContent>
                  </v:textbox>
                  <w10:wrap type="none" side="left"/>
                  <w10:anchorlock/>
                </v:shape>
              </w:pict>
            </w:r>
          </w:p>
        </w:tc>
      </w:tr>
    </w:tbl>
    <w:p w:rsidR="008F0C30" w:rsidRDefault="008F0C30">
      <w:pPr>
        <w:rPr>
          <w:sz w:val="12"/>
        </w:rPr>
      </w:pPr>
    </w:p>
    <w:p w:rsidR="008F0C30" w:rsidRDefault="008F0C30">
      <w:pPr>
        <w:pStyle w:val="Titre3"/>
        <w:numPr>
          <w:ilvl w:val="0"/>
          <w:numId w:val="17"/>
        </w:numPr>
      </w:pPr>
      <w:r>
        <w:t>Largeur angulaire de la tache centrale :</w:t>
      </w:r>
    </w:p>
    <w:p w:rsidR="008F0C30" w:rsidRDefault="008F0C30">
      <w:pPr>
        <w:pStyle w:val="encadr"/>
      </w:pPr>
      <w:r>
        <w:t xml:space="preserve">Soit </w:t>
      </w:r>
      <w:r w:rsidR="00987B9C">
        <w:fldChar w:fldCharType="begin"/>
      </w:r>
      <w:r>
        <w:instrText>SYMBOL 113 \f "Symbol"</w:instrText>
      </w:r>
      <w:r w:rsidR="00987B9C">
        <w:fldChar w:fldCharType="end"/>
      </w:r>
      <w:r>
        <w:rPr>
          <w:position w:val="-6"/>
        </w:rPr>
        <w:t>1</w:t>
      </w:r>
      <w:r>
        <w:t xml:space="preserve"> l'angle correspondant au premier zéro : </w:t>
      </w:r>
      <w:r w:rsidR="00987B9C">
        <w:fldChar w:fldCharType="begin"/>
      </w:r>
      <w:r>
        <w:instrText>SYMBOL 113 \f "Symbol"</w:instrText>
      </w:r>
      <w:r w:rsidR="00987B9C">
        <w:fldChar w:fldCharType="end"/>
      </w:r>
      <w:r>
        <w:rPr>
          <w:position w:val="-6"/>
        </w:rPr>
        <w:t>1</w:t>
      </w:r>
      <w:r>
        <w:t xml:space="preserve"> représente le </w:t>
      </w:r>
      <w:r>
        <w:rPr>
          <w:b/>
          <w:i/>
          <w:u w:val="single"/>
        </w:rPr>
        <w:t>rayon angulaire du disque d'Airy</w:t>
      </w:r>
      <w:r>
        <w:t xml:space="preserve"> et a pour expression: </w:t>
      </w:r>
      <w:r w:rsidRPr="00987B9C">
        <w:rPr>
          <w:position w:val="-24"/>
        </w:rPr>
        <w:object w:dxaOrig="1560" w:dyaOrig="600">
          <v:shape id="_x0000_i1063" type="#_x0000_t75" style="width:78pt;height:30pt" o:ole="" o:bordertopcolor="this" o:borderleftcolor="this" o:borderbottomcolor="this" o:borderrightcolor="this" filled="t">
            <v:imagedata r:id="rId104" o:title=""/>
            <w10:bordertop type="single" width="6" shadow="t"/>
            <w10:borderleft type="single" width="6" shadow="t"/>
            <w10:borderbottom type="single" width="6" shadow="t"/>
            <w10:borderright type="single" width="6" shadow="t"/>
          </v:shape>
          <o:OLEObject Type="Embed" ProgID="Equation.3" ShapeID="_x0000_i1063" DrawAspect="Content" ObjectID="_1648674489" r:id="rId105"/>
        </w:object>
      </w:r>
      <w:r>
        <w:t>.</w:t>
      </w:r>
    </w:p>
    <w:p w:rsidR="008F0C30" w:rsidRDefault="008F0C30"/>
    <w:p w:rsidR="008F0C30" w:rsidRDefault="008F0C30">
      <w:pPr>
        <w:pStyle w:val="Titre2"/>
      </w:pPr>
      <w:r>
        <w:t>3°) Pouvoir de résolution; critère de Rayleigh.</w:t>
      </w:r>
    </w:p>
    <w:p w:rsidR="008F0C30" w:rsidRDefault="008F0C30">
      <w:r>
        <w:tab/>
        <w:t>L'étude  précédente  nous montre que l'image d'un point lumineux à travers un obje</w:t>
      </w:r>
      <w:r>
        <w:t>c</w:t>
      </w:r>
      <w:r>
        <w:t xml:space="preserve">tif à monture circulaire, est </w:t>
      </w:r>
      <w:r>
        <w:rPr>
          <w:b/>
          <w:i/>
        </w:rPr>
        <w:t>une tache circulaire de diffraction</w:t>
      </w:r>
      <w:r>
        <w:t xml:space="preserve"> (tache d'Airy décrite pr</w:t>
      </w:r>
      <w:r>
        <w:t>é</w:t>
      </w:r>
      <w:r>
        <w:t>cédemment), centrée sur l'image géométrique du point. L'intensité des maxima seco</w:t>
      </w:r>
      <w:r>
        <w:t>n</w:t>
      </w:r>
      <w:r>
        <w:t>daires est trop faible pour intervenir.</w:t>
      </w:r>
      <w:r>
        <w:tab/>
        <w:t>Cet "</w:t>
      </w:r>
      <w:r>
        <w:rPr>
          <w:i/>
        </w:rPr>
        <w:t>étalement"</w:t>
      </w:r>
      <w:r>
        <w:t xml:space="preserve"> limite la qualité des images obtenues, et on comprend, que pour deux points objets rapprochés A</w:t>
      </w:r>
      <w:r>
        <w:rPr>
          <w:position w:val="-6"/>
        </w:rPr>
        <w:t>1</w:t>
      </w:r>
      <w:r>
        <w:t xml:space="preserve"> et A</w:t>
      </w:r>
      <w:r>
        <w:rPr>
          <w:position w:val="-6"/>
        </w:rPr>
        <w:t>2</w:t>
      </w:r>
      <w:r>
        <w:t>, il arrive un moment où les deux taches d'Airy empiètent l'une sur l'autre. Dans cette zone, les écla</w:t>
      </w:r>
      <w:r>
        <w:t>i</w:t>
      </w:r>
      <w:r>
        <w:t>rements s'additionnent et il devient de plus en plus difficile de distinguer séparément les deux images A'</w:t>
      </w:r>
      <w:r>
        <w:rPr>
          <w:position w:val="-6"/>
        </w:rPr>
        <w:t>1</w:t>
      </w:r>
      <w:r>
        <w:t xml:space="preserve"> et A'</w:t>
      </w:r>
      <w:r>
        <w:rPr>
          <w:position w:val="-6"/>
        </w:rPr>
        <w:t>2</w:t>
      </w:r>
      <w:r>
        <w:t>.</w:t>
      </w:r>
    </w:p>
    <w:p w:rsidR="008F0C30" w:rsidRDefault="008F0C30">
      <w:pPr>
        <w:rPr>
          <w:sz w:val="12"/>
        </w:rPr>
      </w:pPr>
    </w:p>
    <w:p w:rsidR="008F0C30" w:rsidRDefault="008F0C30">
      <w:r>
        <w:tab/>
        <w:t>Jusqu'où peut-on rapprocher deux points objets A</w:t>
      </w:r>
      <w:r>
        <w:rPr>
          <w:position w:val="-6"/>
          <w:sz w:val="16"/>
        </w:rPr>
        <w:t>1</w:t>
      </w:r>
      <w:r>
        <w:t xml:space="preserve">  et A</w:t>
      </w:r>
      <w:r>
        <w:rPr>
          <w:position w:val="-6"/>
          <w:sz w:val="16"/>
        </w:rPr>
        <w:t>2</w:t>
      </w:r>
      <w:r>
        <w:t xml:space="preserve"> et continuer à distinguer leurs images respectives ?</w:t>
      </w:r>
    </w:p>
    <w:p w:rsidR="008F0C30" w:rsidRDefault="008F0C30">
      <w:pPr>
        <w:rPr>
          <w:sz w:val="12"/>
        </w:rPr>
      </w:pPr>
    </w:p>
    <w:p w:rsidR="008F0C30" w:rsidRDefault="008F0C30">
      <w:pPr>
        <w:pStyle w:val="encadr"/>
      </w:pPr>
      <w:r>
        <w:t>On admet, et ceci constitue</w:t>
      </w:r>
      <w:r>
        <w:rPr>
          <w:b/>
        </w:rPr>
        <w:t xml:space="preserve"> le critère de Rayleigh</w:t>
      </w:r>
      <w:r>
        <w:t>, que l'oeil peut déc</w:t>
      </w:r>
      <w:r>
        <w:t>e</w:t>
      </w:r>
      <w:r>
        <w:t>ler la présence de deux images si la distance de leurs centres est sup</w:t>
      </w:r>
      <w:r>
        <w:t>é</w:t>
      </w:r>
      <w:r>
        <w:t>rieure à leur rayon commun. On énonce comme suit le critère de Ra</w:t>
      </w:r>
      <w:r>
        <w:t>y</w:t>
      </w:r>
      <w:r>
        <w:t>leigh:</w:t>
      </w:r>
    </w:p>
    <w:p w:rsidR="008F0C30" w:rsidRDefault="008F0C30">
      <w:pPr>
        <w:pStyle w:val="encadr"/>
        <w:rPr>
          <w:b/>
        </w:rPr>
      </w:pPr>
      <w:r>
        <w:rPr>
          <w:b/>
        </w:rPr>
        <w:t>Le maximum d'une des deux taches de diffraction doit correspondre, au plus près, au premier minimum de l'autre.</w:t>
      </w:r>
    </w:p>
    <w:p w:rsidR="008F0C30" w:rsidRDefault="008F0C30">
      <w:pPr>
        <w:rPr>
          <w:sz w:val="12"/>
        </w:rPr>
      </w:pPr>
    </w:p>
    <w:p w:rsidR="008F0C30" w:rsidRDefault="008F0C30">
      <w:r>
        <w:tab/>
        <w:t>On peut montrer par le calcul que le creux central est égal à 23 % du maximum de la courbe donnant la répartition de l'intensité dans le plan image.</w:t>
      </w:r>
    </w:p>
    <w:p w:rsidR="008F0C30" w:rsidRDefault="008F0C30">
      <w:r>
        <w:tab/>
      </w:r>
      <w:r>
        <w:rPr>
          <w:b/>
          <w:i/>
          <w:color w:val="0000FF"/>
          <w:u w:val="single"/>
        </w:rPr>
        <w:t>Le critère de séparation</w:t>
      </w:r>
      <w:r>
        <w:t xml:space="preserve"> (on dit aussi </w:t>
      </w:r>
      <w:r>
        <w:rPr>
          <w:b/>
          <w:i/>
          <w:color w:val="0000FF"/>
          <w:u w:val="single"/>
        </w:rPr>
        <w:t>résolution</w:t>
      </w:r>
      <w:r>
        <w:t xml:space="preserve">) s'écrit donc: </w:t>
      </w:r>
      <w:r w:rsidR="00EC1CC8">
        <w:rPr>
          <w:noProof/>
          <w:position w:val="-22"/>
        </w:rPr>
        <w:drawing>
          <wp:inline distT="0" distB="0" distL="0" distR="0">
            <wp:extent cx="1104900" cy="37147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cstate="print"/>
                    <a:srcRect/>
                    <a:stretch>
                      <a:fillRect/>
                    </a:stretch>
                  </pic:blipFill>
                  <pic:spPr bwMode="auto">
                    <a:xfrm>
                      <a:off x="0" y="0"/>
                      <a:ext cx="1104900" cy="371475"/>
                    </a:xfrm>
                    <a:prstGeom prst="rect">
                      <a:avLst/>
                    </a:prstGeom>
                    <a:noFill/>
                    <a:ln w="9525">
                      <a:noFill/>
                      <a:miter lim="800000"/>
                      <a:headEnd/>
                      <a:tailEnd/>
                    </a:ln>
                  </pic:spPr>
                </pic:pic>
              </a:graphicData>
            </a:graphic>
          </wp:inline>
        </w:drawing>
      </w:r>
      <w:r>
        <w:t xml:space="preserve">, où D est le diamètre de la pupille de l'instrument. D'où la résolution angulaire : </w:t>
      </w:r>
      <w:r w:rsidRPr="00987B9C">
        <w:rPr>
          <w:position w:val="-22"/>
        </w:rPr>
        <w:object w:dxaOrig="2080" w:dyaOrig="580">
          <v:shape id="_x0000_i1064" type="#_x0000_t75" style="width:104.25pt;height:29.25pt" o:ole="" o:bordertopcolor="this" o:borderleftcolor="this" o:borderbottomcolor="this" o:borderrightcolor="this" fillcolor="window">
            <v:imagedata r:id="rId107" o:title=""/>
            <w10:bordertop type="single" width="4"/>
            <w10:borderleft type="single" width="4"/>
            <w10:borderbottom type="single" width="4"/>
            <w10:borderright type="single" width="4"/>
          </v:shape>
          <o:OLEObject Type="Embed" ProgID="Equation" ShapeID="_x0000_i1064" DrawAspect="Content" ObjectID="_1648674490" r:id="rId108"/>
        </w:object>
      </w:r>
      <w:r>
        <w:t>.</w:t>
      </w:r>
    </w:p>
    <w:p w:rsidR="008F0C30" w:rsidRDefault="008F0C30">
      <w:pPr>
        <w:rPr>
          <w:sz w:val="12"/>
        </w:rPr>
      </w:pPr>
    </w:p>
    <w:p w:rsidR="008F0C30" w:rsidRDefault="00EC1CC8">
      <w:pPr>
        <w:pStyle w:val="encadr"/>
      </w:pPr>
      <w:r>
        <w:rPr>
          <w:noProof/>
          <w:position w:val="-6"/>
        </w:rPr>
        <w:drawing>
          <wp:inline distT="0" distB="0" distL="0" distR="0">
            <wp:extent cx="381000" cy="200025"/>
            <wp:effectExtent l="1905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1"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8F0C30">
        <w:rPr>
          <w:position w:val="-6"/>
        </w:rPr>
        <w:t xml:space="preserve"> </w:t>
      </w:r>
      <w:r w:rsidR="008F0C30">
        <w:t>On retient pour la résolution angulaire d’une pupille de di</w:t>
      </w:r>
      <w:r w:rsidR="008F0C30">
        <w:t>a</w:t>
      </w:r>
      <w:r w:rsidR="008F0C30">
        <w:t>mètre D :</w:t>
      </w:r>
    </w:p>
    <w:p w:rsidR="008F0C30" w:rsidRDefault="008F0C30">
      <w:pPr>
        <w:pStyle w:val="encadr"/>
        <w:jc w:val="center"/>
      </w:pPr>
      <w:r w:rsidRPr="00987B9C">
        <w:rPr>
          <w:position w:val="-24"/>
        </w:rPr>
        <w:object w:dxaOrig="1480" w:dyaOrig="620">
          <v:shape id="_x0000_i1065" type="#_x0000_t75" style="width:73.5pt;height:30.75pt" o:ole="" o:bordertopcolor="this" o:borderleftcolor="this" o:borderbottomcolor="this" o:borderrightcolor="this" filled="t">
            <v:imagedata r:id="rId109" o:title=""/>
            <w10:bordertop type="single" width="6" shadow="t"/>
            <w10:borderleft type="single" width="6" shadow="t"/>
            <w10:borderbottom type="single" width="6" shadow="t"/>
            <w10:borderright type="single" width="6" shadow="t"/>
          </v:shape>
          <o:OLEObject Type="Embed" ProgID="Equation.DSMT4" ShapeID="_x0000_i1065" DrawAspect="Content" ObjectID="_1648674491" r:id="rId110"/>
        </w:object>
      </w:r>
      <w:r>
        <w:t>.</w:t>
      </w:r>
    </w:p>
    <w:p w:rsidR="008F0C30" w:rsidRDefault="008F0C30">
      <w:pPr>
        <w:rPr>
          <w:sz w:val="12"/>
        </w:rPr>
      </w:pPr>
    </w:p>
    <w:tbl>
      <w:tblPr>
        <w:tblStyle w:val="Grilledutableau"/>
        <w:tblW w:w="0" w:type="auto"/>
        <w:jc w:val="center"/>
        <w:tblInd w:w="-38" w:type="dxa"/>
        <w:tblCellMar>
          <w:left w:w="56" w:type="dxa"/>
          <w:right w:w="56" w:type="dxa"/>
        </w:tblCellMar>
        <w:tblLook w:val="01E0"/>
      </w:tblPr>
      <w:tblGrid>
        <w:gridCol w:w="3175"/>
        <w:gridCol w:w="3175"/>
        <w:gridCol w:w="3175"/>
      </w:tblGrid>
      <w:tr w:rsidR="008F0C30">
        <w:trPr>
          <w:jc w:val="center"/>
        </w:trPr>
        <w:tc>
          <w:tcPr>
            <w:tcW w:w="3175" w:type="dxa"/>
            <w:vAlign w:val="center"/>
          </w:tcPr>
          <w:p w:rsidR="008F0C30" w:rsidRDefault="008F0C30">
            <w:pPr>
              <w:jc w:val="center"/>
              <w:rPr>
                <w:szCs w:val="24"/>
              </w:rPr>
            </w:pPr>
            <w:r>
              <w:rPr>
                <w:szCs w:val="24"/>
              </w:rPr>
              <w:t>Les 2 sources sont larg</w:t>
            </w:r>
            <w:r>
              <w:rPr>
                <w:szCs w:val="24"/>
              </w:rPr>
              <w:t>e</w:t>
            </w:r>
            <w:r>
              <w:rPr>
                <w:szCs w:val="24"/>
              </w:rPr>
              <w:t>ment séparées.</w:t>
            </w:r>
          </w:p>
        </w:tc>
        <w:tc>
          <w:tcPr>
            <w:tcW w:w="3175" w:type="dxa"/>
            <w:vAlign w:val="center"/>
          </w:tcPr>
          <w:p w:rsidR="008F0C30" w:rsidRDefault="008F0C30">
            <w:pPr>
              <w:jc w:val="center"/>
              <w:rPr>
                <w:szCs w:val="24"/>
              </w:rPr>
            </w:pPr>
            <w:r>
              <w:rPr>
                <w:szCs w:val="24"/>
              </w:rPr>
              <w:t>Les 2 sources sont tout juste résolues (limite de Rayleigh)</w:t>
            </w:r>
          </w:p>
        </w:tc>
        <w:tc>
          <w:tcPr>
            <w:tcW w:w="3175" w:type="dxa"/>
            <w:vAlign w:val="center"/>
          </w:tcPr>
          <w:p w:rsidR="008F0C30" w:rsidRDefault="008F0C30">
            <w:pPr>
              <w:jc w:val="center"/>
              <w:rPr>
                <w:szCs w:val="24"/>
              </w:rPr>
            </w:pPr>
            <w:r>
              <w:rPr>
                <w:szCs w:val="24"/>
              </w:rPr>
              <w:t>Les 2 sources ne sont plus résolues.</w:t>
            </w:r>
          </w:p>
        </w:tc>
      </w:tr>
    </w:tbl>
    <w:p w:rsidR="008F0C30" w:rsidRDefault="008F0C30">
      <w:pPr>
        <w:rPr>
          <w:sz w:val="12"/>
        </w:rPr>
      </w:pPr>
    </w:p>
    <w:p w:rsidR="008F0C30" w:rsidRDefault="00EC1CC8">
      <w:pPr>
        <w:jc w:val="center"/>
        <w:rPr>
          <w:sz w:val="20"/>
        </w:rPr>
      </w:pPr>
      <w:r>
        <w:rPr>
          <w:noProof/>
          <w:sz w:val="20"/>
        </w:rPr>
        <w:drawing>
          <wp:inline distT="0" distB="0" distL="0" distR="0">
            <wp:extent cx="6019800" cy="4010025"/>
            <wp:effectExtent l="19050" t="19050" r="19050" b="28575"/>
            <wp:docPr id="56" name="Image 56" descr="critère%20de%20Rayle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ritère%20de%20Rayleigh"/>
                    <pic:cNvPicPr>
                      <a:picLocks noChangeAspect="1" noChangeArrowheads="1"/>
                    </pic:cNvPicPr>
                  </pic:nvPicPr>
                  <pic:blipFill>
                    <a:blip r:embed="rId111" cstate="print"/>
                    <a:srcRect/>
                    <a:stretch>
                      <a:fillRect/>
                    </a:stretch>
                  </pic:blipFill>
                  <pic:spPr bwMode="auto">
                    <a:xfrm>
                      <a:off x="0" y="0"/>
                      <a:ext cx="6019800" cy="4010025"/>
                    </a:xfrm>
                    <a:prstGeom prst="rect">
                      <a:avLst/>
                    </a:prstGeom>
                    <a:noFill/>
                    <a:ln w="6350" cmpd="sng">
                      <a:solidFill>
                        <a:srgbClr val="000000"/>
                      </a:solidFill>
                      <a:miter lim="800000"/>
                      <a:headEnd/>
                      <a:tailEnd/>
                    </a:ln>
                    <a:effectLst/>
                  </pic:spPr>
                </pic:pic>
              </a:graphicData>
            </a:graphic>
          </wp:inline>
        </w:drawing>
      </w:r>
    </w:p>
    <w:p w:rsidR="008F0C30" w:rsidRDefault="00EC1CC8">
      <w:pPr>
        <w:rPr>
          <w:sz w:val="20"/>
        </w:rPr>
      </w:pPr>
      <w:r>
        <w:rPr>
          <w:noProof/>
          <w:vanish/>
          <w:sz w:val="20"/>
        </w:rPr>
        <w:drawing>
          <wp:inline distT="0" distB="0" distL="0" distR="0">
            <wp:extent cx="142875" cy="142875"/>
            <wp:effectExtent l="19050" t="0" r="9525" b="0"/>
            <wp:docPr id="57" name="Image 57" descr="m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so4"/>
                    <pic:cNvPicPr>
                      <a:picLocks noChangeAspect="1" noChangeArrowheads="1"/>
                    </pic:cNvPicPr>
                  </pic:nvPicPr>
                  <pic:blipFill>
                    <a:blip r:embed="rId1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noProof/>
          <w:vanish/>
          <w:position w:val="-6"/>
        </w:rPr>
        <w:drawing>
          <wp:inline distT="0" distB="0" distL="0" distR="0">
            <wp:extent cx="381000" cy="200025"/>
            <wp:effectExtent l="1905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1"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p>
    <w:sectPr w:rsidR="008F0C30" w:rsidSect="00987B9C">
      <w:headerReference w:type="default" r:id="rId113"/>
      <w:footerReference w:type="default" r:id="rId114"/>
      <w:pgSz w:w="11907" w:h="16840"/>
      <w:pgMar w:top="567" w:right="907" w:bottom="794" w:left="1191" w:header="425"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EE" w:rsidRDefault="00B271EE">
      <w:r>
        <w:separator/>
      </w:r>
    </w:p>
  </w:endnote>
  <w:endnote w:type="continuationSeparator" w:id="0">
    <w:p w:rsidR="00B271EE" w:rsidRDefault="00B271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Caledonia">
    <w:altName w:val="Century"/>
    <w:charset w:val="00"/>
    <w:family w:val="roman"/>
    <w:pitch w:val="variable"/>
    <w:sig w:usb0="00000007" w:usb1="00000000" w:usb2="00000000" w:usb3="00000000" w:csb0="00000013" w:csb1="00000000"/>
  </w:font>
  <w:font w:name="Eurostil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bmath1">
    <w:altName w:val="Euclid Extra"/>
    <w:charset w:val="02"/>
    <w:family w:val="swiss"/>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T Extra">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0" w:rsidRDefault="008F0C30">
    <w:pPr>
      <w:pStyle w:val="Pieddepage"/>
    </w:pPr>
    <w:r>
      <w:t xml:space="preserve">page </w:t>
    </w:r>
    <w:fldSimple w:instr="PAGE ">
      <w:r w:rsidR="00B271EE">
        <w:rPr>
          <w:noProof/>
        </w:rPr>
        <w:t>1</w:t>
      </w:r>
    </w:fldSimple>
    <w:r>
      <w:t>/</w:t>
    </w:r>
    <w:fldSimple w:instr="NUMPAGES ">
      <w:r w:rsidR="00B271E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EE" w:rsidRDefault="00B271EE">
      <w:r>
        <w:separator/>
      </w:r>
    </w:p>
  </w:footnote>
  <w:footnote w:type="continuationSeparator" w:id="0">
    <w:p w:rsidR="00B271EE" w:rsidRDefault="00B27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30" w:rsidRDefault="008F0C30">
    <w:pPr>
      <w:pStyle w:val="En-tte"/>
      <w:tabs>
        <w:tab w:val="clear" w:pos="8504"/>
        <w:tab w:val="left" w:pos="7230"/>
        <w:tab w:val="left" w:pos="8505"/>
      </w:tabs>
    </w:pPr>
    <w:r>
      <w:t>difFRACTION. à l'infini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15.75pt" o:bullet="t">
        <v:imagedata r:id="rId1" o:title=""/>
      </v:shape>
    </w:pict>
  </w:numPicBullet>
  <w:abstractNum w:abstractNumId="0">
    <w:nsid w:val="0A481E4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0692C9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2AB6AC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5A046A1"/>
    <w:multiLevelType w:val="hybridMultilevel"/>
    <w:tmpl w:val="B95C97D8"/>
    <w:lvl w:ilvl="0" w:tplc="040C0007">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902203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9655AAD"/>
    <w:multiLevelType w:val="multilevel"/>
    <w:tmpl w:val="B95C97D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9B14F45"/>
    <w:multiLevelType w:val="multilevel"/>
    <w:tmpl w:val="6506F9F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D3A6738"/>
    <w:multiLevelType w:val="hybridMultilevel"/>
    <w:tmpl w:val="6C187140"/>
    <w:lvl w:ilvl="0" w:tplc="69F0A900">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204213E"/>
    <w:multiLevelType w:val="hybridMultilevel"/>
    <w:tmpl w:val="0ADE5210"/>
    <w:lvl w:ilvl="0" w:tplc="48E024E0">
      <w:start w:val="1"/>
      <w:numFmt w:val="bullet"/>
      <w:lvlText w:val=""/>
      <w:lvlJc w:val="left"/>
      <w:pPr>
        <w:tabs>
          <w:tab w:val="num" w:pos="567"/>
        </w:tabs>
        <w:ind w:left="567" w:hanging="567"/>
      </w:pPr>
      <w:rPr>
        <w:rFonts w:ascii="Wingdings" w:hAnsi="Wingdings"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26B085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1B16D2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8E25665"/>
    <w:multiLevelType w:val="hybridMultilevel"/>
    <w:tmpl w:val="6506F9F6"/>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8FD6787"/>
    <w:multiLevelType w:val="singleLevel"/>
    <w:tmpl w:val="040C000F"/>
    <w:lvl w:ilvl="0">
      <w:start w:val="1"/>
      <w:numFmt w:val="decimal"/>
      <w:lvlText w:val="%1."/>
      <w:lvlJc w:val="left"/>
      <w:pPr>
        <w:tabs>
          <w:tab w:val="num" w:pos="360"/>
        </w:tabs>
        <w:ind w:left="360" w:hanging="360"/>
      </w:pPr>
    </w:lvl>
  </w:abstractNum>
  <w:abstractNum w:abstractNumId="13">
    <w:nsid w:val="517070A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5C2657E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5C597A4B"/>
    <w:multiLevelType w:val="hybridMultilevel"/>
    <w:tmpl w:val="E1B0E0C4"/>
    <w:lvl w:ilvl="0" w:tplc="48E024E0">
      <w:start w:val="1"/>
      <w:numFmt w:val="bullet"/>
      <w:lvlText w:val=""/>
      <w:lvlJc w:val="left"/>
      <w:pPr>
        <w:tabs>
          <w:tab w:val="num" w:pos="567"/>
        </w:tabs>
        <w:ind w:left="567" w:hanging="567"/>
      </w:pPr>
      <w:rPr>
        <w:rFonts w:ascii="Wingdings" w:hAnsi="Wingdings" w:hint="default"/>
        <w:b w:val="0"/>
        <w:i w:val="0"/>
        <w:sz w:val="24"/>
        <w:szCs w:val="24"/>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64A008B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00A0FF0"/>
    <w:multiLevelType w:val="hybridMultilevel"/>
    <w:tmpl w:val="5AE0CD0C"/>
    <w:lvl w:ilvl="0" w:tplc="69F0A900">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75F9109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796B4CEE"/>
    <w:multiLevelType w:val="singleLevel"/>
    <w:tmpl w:val="040C000F"/>
    <w:lvl w:ilvl="0">
      <w:start w:val="1"/>
      <w:numFmt w:val="decimal"/>
      <w:lvlText w:val="%1."/>
      <w:lvlJc w:val="left"/>
      <w:pPr>
        <w:tabs>
          <w:tab w:val="num" w:pos="360"/>
        </w:tabs>
        <w:ind w:left="360" w:hanging="360"/>
      </w:pPr>
    </w:lvl>
  </w:abstractNum>
  <w:abstractNum w:abstractNumId="20">
    <w:nsid w:val="7E9C0BC9"/>
    <w:multiLevelType w:val="hybridMultilevel"/>
    <w:tmpl w:val="A04CF17C"/>
    <w:lvl w:ilvl="0" w:tplc="82043392">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13"/>
  </w:num>
  <w:num w:numId="5">
    <w:abstractNumId w:val="14"/>
  </w:num>
  <w:num w:numId="6">
    <w:abstractNumId w:val="0"/>
  </w:num>
  <w:num w:numId="7">
    <w:abstractNumId w:val="10"/>
  </w:num>
  <w:num w:numId="8">
    <w:abstractNumId w:val="1"/>
  </w:num>
  <w:num w:numId="9">
    <w:abstractNumId w:val="2"/>
  </w:num>
  <w:num w:numId="10">
    <w:abstractNumId w:val="16"/>
  </w:num>
  <w:num w:numId="11">
    <w:abstractNumId w:val="9"/>
  </w:num>
  <w:num w:numId="12">
    <w:abstractNumId w:val="4"/>
  </w:num>
  <w:num w:numId="13">
    <w:abstractNumId w:val="3"/>
  </w:num>
  <w:num w:numId="14">
    <w:abstractNumId w:val="5"/>
  </w:num>
  <w:num w:numId="15">
    <w:abstractNumId w:val="17"/>
  </w:num>
  <w:num w:numId="16">
    <w:abstractNumId w:val="7"/>
  </w:num>
  <w:num w:numId="17">
    <w:abstractNumId w:val="20"/>
  </w:num>
  <w:num w:numId="18">
    <w:abstractNumId w:val="11"/>
  </w:num>
  <w:num w:numId="19">
    <w:abstractNumId w:val="6"/>
  </w:num>
  <w:num w:numId="20">
    <w:abstractNumId w:val="1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activeWritingStyle w:appName="MSWord" w:lang="fr-FR" w:vendorID="64" w:dllVersion="131078" w:nlCheck="1" w:checkStyle="1"/>
  <w:attachedTemplate r:id="rId1"/>
  <w:linkStyles/>
  <w:stylePaneFormatFilter w:val="3F01"/>
  <w:defaultTabStop w:val="708"/>
  <w:autoHyphenation/>
  <w:hyphenationZone w:val="227"/>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savePreviewPicture/>
  <w:footnotePr>
    <w:footnote w:id="-1"/>
    <w:footnote w:id="0"/>
  </w:footnotePr>
  <w:endnotePr>
    <w:endnote w:id="-1"/>
    <w:endnote w:id="0"/>
  </w:endnotePr>
  <w:compat>
    <w:useFELayout/>
  </w:compat>
  <w:rsids>
    <w:rsidRoot w:val="008F0C30"/>
    <w:rsid w:val="008F0C30"/>
    <w:rsid w:val="00987B9C"/>
    <w:rsid w:val="00B271EE"/>
    <w:rsid w:val="00BF721E"/>
    <w:rsid w:val="00C31321"/>
    <w:rsid w:val="00EC1C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9C"/>
    <w:pPr>
      <w:widowControl w:val="0"/>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pPr>
    <w:rPr>
      <w:rFonts w:ascii="New Caledonia" w:eastAsia="Times New Roman" w:hAnsi="New Caledonia"/>
      <w:sz w:val="24"/>
    </w:rPr>
  </w:style>
  <w:style w:type="paragraph" w:styleId="Titre1">
    <w:name w:val="heading 1"/>
    <w:basedOn w:val="Normal"/>
    <w:next w:val="Normal"/>
    <w:qFormat/>
    <w:rsid w:val="00987B9C"/>
    <w:pPr>
      <w:spacing w:after="60"/>
      <w:outlineLvl w:val="0"/>
    </w:pPr>
    <w:rPr>
      <w:b/>
      <w:color w:val="FF0000"/>
      <w:sz w:val="28"/>
      <w:u w:val="double"/>
    </w:rPr>
  </w:style>
  <w:style w:type="paragraph" w:styleId="Titre2">
    <w:name w:val="heading 2"/>
    <w:basedOn w:val="Normal"/>
    <w:next w:val="Normal"/>
    <w:qFormat/>
    <w:rsid w:val="00987B9C"/>
    <w:pPr>
      <w:spacing w:after="60"/>
      <w:outlineLvl w:val="1"/>
    </w:pPr>
    <w:rPr>
      <w:b/>
      <w:color w:val="0000FF"/>
      <w:sz w:val="28"/>
      <w:u w:val="single"/>
    </w:rPr>
  </w:style>
  <w:style w:type="paragraph" w:styleId="Titre3">
    <w:name w:val="heading 3"/>
    <w:basedOn w:val="Normal"/>
    <w:next w:val="Normal"/>
    <w:qFormat/>
    <w:rsid w:val="00987B9C"/>
    <w:pPr>
      <w:spacing w:after="60"/>
      <w:outlineLvl w:val="2"/>
    </w:pPr>
    <w:rPr>
      <w:b/>
      <w:color w:val="800000"/>
      <w:u w:val="single"/>
    </w:rPr>
  </w:style>
  <w:style w:type="paragraph" w:styleId="Titre4">
    <w:name w:val="heading 4"/>
    <w:basedOn w:val="Titre2"/>
    <w:next w:val="Normal"/>
    <w:qFormat/>
    <w:rsid w:val="00987B9C"/>
    <w:pPr>
      <w:outlineLvl w:val="3"/>
    </w:pPr>
    <w:rPr>
      <w:color w:val="008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next w:val="Normal"/>
    <w:rsid w:val="00987B9C"/>
    <w:pPr>
      <w:tabs>
        <w:tab w:val="clear" w:pos="284"/>
        <w:tab w:val="clear" w:pos="567"/>
        <w:tab w:val="clear" w:pos="1134"/>
        <w:tab w:val="center" w:pos="4252"/>
        <w:tab w:val="right" w:pos="8504"/>
      </w:tabs>
      <w:spacing w:before="120"/>
      <w:jc w:val="center"/>
    </w:pPr>
    <w:rPr>
      <w:color w:val="800080"/>
      <w:sz w:val="20"/>
    </w:rPr>
  </w:style>
  <w:style w:type="paragraph" w:styleId="En-tte">
    <w:name w:val="header"/>
    <w:basedOn w:val="Normal"/>
    <w:next w:val="Normal"/>
    <w:rsid w:val="00987B9C"/>
    <w:pPr>
      <w:tabs>
        <w:tab w:val="clear" w:pos="284"/>
        <w:tab w:val="clear" w:pos="567"/>
        <w:tab w:val="clear" w:pos="1134"/>
        <w:tab w:val="center" w:pos="4252"/>
        <w:tab w:val="right" w:pos="8504"/>
      </w:tabs>
      <w:spacing w:after="120"/>
      <w:jc w:val="right"/>
    </w:pPr>
    <w:rPr>
      <w:caps/>
      <w:sz w:val="16"/>
    </w:rPr>
  </w:style>
  <w:style w:type="paragraph" w:styleId="Retraitnormal">
    <w:name w:val="Normal Indent"/>
    <w:basedOn w:val="Normal"/>
    <w:next w:val="Normal"/>
    <w:rsid w:val="00987B9C"/>
    <w:pPr>
      <w:ind w:left="708"/>
    </w:pPr>
  </w:style>
  <w:style w:type="paragraph" w:customStyle="1" w:styleId="titreprincipal">
    <w:name w:val="titre principal"/>
    <w:basedOn w:val="Normal"/>
    <w:next w:val="Normal"/>
    <w:rsid w:val="00987B9C"/>
    <w:pPr>
      <w:pBdr>
        <w:top w:val="single" w:sz="6" w:space="1" w:color="auto" w:shadow="1"/>
        <w:left w:val="single" w:sz="6" w:space="1" w:color="auto" w:shadow="1"/>
        <w:bottom w:val="single" w:sz="6" w:space="1" w:color="auto" w:shadow="1"/>
        <w:right w:val="single" w:sz="6" w:space="1" w:color="auto" w:shadow="1"/>
      </w:pBdr>
      <w:spacing w:after="120"/>
      <w:jc w:val="center"/>
    </w:pPr>
    <w:rPr>
      <w:b/>
      <w:caps/>
      <w:sz w:val="28"/>
    </w:rPr>
  </w:style>
  <w:style w:type="paragraph" w:customStyle="1" w:styleId="encadr">
    <w:name w:val="encadré"/>
    <w:basedOn w:val="Normal"/>
    <w:next w:val="Normal"/>
    <w:rsid w:val="00987B9C"/>
    <w:pPr>
      <w:keepLines/>
      <w:widowControl/>
      <w:pBdr>
        <w:top w:val="single" w:sz="6" w:space="1" w:color="auto" w:shadow="1"/>
        <w:left w:val="single" w:sz="6" w:space="1" w:color="auto" w:shadow="1"/>
        <w:bottom w:val="single" w:sz="6" w:space="1" w:color="auto" w:shadow="1"/>
        <w:right w:val="single" w:sz="6" w:space="1" w:color="auto" w:shadow="1"/>
      </w:pBdr>
      <w:shd w:val="pct15" w:color="auto" w:fill="auto"/>
      <w:spacing w:after="60"/>
      <w:ind w:left="851" w:right="851" w:firstLine="340"/>
    </w:pPr>
    <w:rPr>
      <w:color w:val="800000"/>
    </w:rPr>
  </w:style>
  <w:style w:type="paragraph" w:customStyle="1" w:styleId="Notice">
    <w:name w:val="Notice"/>
    <w:basedOn w:val="Normal"/>
    <w:next w:val="Normal"/>
    <w:rsid w:val="00987B9C"/>
    <w:rPr>
      <w:rFonts w:ascii="Eurostile" w:hAnsi="Eurostile"/>
    </w:rPr>
  </w:style>
  <w:style w:type="paragraph" w:customStyle="1" w:styleId="indice">
    <w:name w:val="indice"/>
    <w:basedOn w:val="Normal"/>
    <w:next w:val="Normal"/>
    <w:rsid w:val="00987B9C"/>
    <w:pPr>
      <w:tabs>
        <w:tab w:val="clear" w:pos="1701"/>
        <w:tab w:val="clear" w:pos="2268"/>
        <w:tab w:val="clear" w:pos="2835"/>
        <w:tab w:val="clear" w:pos="3402"/>
        <w:tab w:val="clear" w:pos="3969"/>
        <w:tab w:val="clear" w:pos="4536"/>
        <w:tab w:val="clear" w:pos="5103"/>
        <w:tab w:val="clear" w:pos="5670"/>
        <w:tab w:val="clear" w:pos="6237"/>
      </w:tabs>
    </w:pPr>
    <w:rPr>
      <w:rFonts w:ascii="Times New Roman" w:hAnsi="Times New Roman"/>
      <w:position w:val="-6"/>
      <w:sz w:val="20"/>
    </w:rPr>
  </w:style>
  <w:style w:type="paragraph" w:customStyle="1" w:styleId="math">
    <w:name w:val="math"/>
    <w:basedOn w:val="Normal"/>
    <w:rsid w:val="00987B9C"/>
    <w:pPr>
      <w:pBdr>
        <w:top w:val="single" w:sz="4" w:space="1" w:color="auto"/>
        <w:left w:val="single" w:sz="4" w:space="4" w:color="auto"/>
        <w:bottom w:val="single" w:sz="4" w:space="1" w:color="auto"/>
        <w:right w:val="single" w:sz="4" w:space="4" w:color="auto"/>
      </w:pBdr>
      <w:shd w:val="pct12" w:color="auto" w:fill="auto"/>
      <w:ind w:left="851" w:right="851"/>
    </w:pPr>
    <w:rPr>
      <w:rFonts w:ascii="Arial" w:hAnsi="Arial"/>
    </w:rPr>
  </w:style>
  <w:style w:type="table" w:styleId="Grilledutableau">
    <w:name w:val="Table Grid"/>
    <w:basedOn w:val="TableauNormal"/>
    <w:rsid w:val="00987B9C"/>
    <w:pPr>
      <w:widowControl w:val="0"/>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31321"/>
    <w:rPr>
      <w:rFonts w:ascii="Tahoma" w:hAnsi="Tahoma" w:cs="Tahoma"/>
      <w:sz w:val="16"/>
      <w:szCs w:val="16"/>
    </w:rPr>
  </w:style>
  <w:style w:type="character" w:customStyle="1" w:styleId="TextedebullesCar">
    <w:name w:val="Texte de bulles Car"/>
    <w:basedOn w:val="Policepardfaut"/>
    <w:link w:val="Textedebulles"/>
    <w:rsid w:val="00C313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image" Target="media/image61.png"/><Relationship Id="rId16" Type="http://schemas.openxmlformats.org/officeDocument/2006/relationships/oleObject" Target="embeddings/oleObject5.bin"/><Relationship Id="rId107" Type="http://schemas.openxmlformats.org/officeDocument/2006/relationships/image" Target="media/image58.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emf"/><Relationship Id="rId58" Type="http://schemas.openxmlformats.org/officeDocument/2006/relationships/oleObject" Target="embeddings/oleObject25.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5.bin"/><Relationship Id="rId87" Type="http://schemas.openxmlformats.org/officeDocument/2006/relationships/image" Target="media/image45.png"/><Relationship Id="rId102" Type="http://schemas.openxmlformats.org/officeDocument/2006/relationships/image" Target="media/image54.png"/><Relationship Id="rId110" Type="http://schemas.openxmlformats.org/officeDocument/2006/relationships/oleObject" Target="embeddings/oleObject46.bin"/><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42.wmf"/><Relationship Id="rId90" Type="http://schemas.openxmlformats.org/officeDocument/2006/relationships/image" Target="media/image47.wmf"/><Relationship Id="rId95" Type="http://schemas.openxmlformats.org/officeDocument/2006/relationships/image" Target="media/image50.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3.wmf"/><Relationship Id="rId105" Type="http://schemas.openxmlformats.org/officeDocument/2006/relationships/oleObject" Target="embeddings/oleObject44.bin"/><Relationship Id="rId113"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emf"/><Relationship Id="rId80" Type="http://schemas.openxmlformats.org/officeDocument/2006/relationships/image" Target="media/image40.png"/><Relationship Id="rId85" Type="http://schemas.openxmlformats.org/officeDocument/2006/relationships/image" Target="media/image44.wmf"/><Relationship Id="rId93" Type="http://schemas.openxmlformats.org/officeDocument/2006/relationships/oleObject" Target="embeddings/oleObject40.bin"/><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oleObject" Target="embeddings/oleObject29.bin"/><Relationship Id="rId103" Type="http://schemas.openxmlformats.org/officeDocument/2006/relationships/image" Target="media/image55.png"/><Relationship Id="rId108" Type="http://schemas.openxmlformats.org/officeDocument/2006/relationships/oleObject" Target="embeddings/oleObject45.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6.emf"/><Relationship Id="rId91" Type="http://schemas.openxmlformats.org/officeDocument/2006/relationships/oleObject" Target="embeddings/oleObject39.bin"/><Relationship Id="rId96" Type="http://schemas.openxmlformats.org/officeDocument/2006/relationships/oleObject" Target="embeddings/oleObject41.bin"/><Relationship Id="rId111"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7.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png"/><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image" Target="media/image41.png"/><Relationship Id="rId86" Type="http://schemas.openxmlformats.org/officeDocument/2006/relationships/oleObject" Target="embeddings/oleObject37.bin"/><Relationship Id="rId94" Type="http://schemas.openxmlformats.org/officeDocument/2006/relationships/image" Target="media/image49.wmf"/><Relationship Id="rId99" Type="http://schemas.openxmlformats.org/officeDocument/2006/relationships/image" Target="media/image52.png"/><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9.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51.wmf"/><Relationship Id="rId104" Type="http://schemas.openxmlformats.org/officeDocument/2006/relationships/image" Target="media/image56.wmf"/><Relationship Id="rId7" Type="http://schemas.openxmlformats.org/officeDocument/2006/relationships/image" Target="media/image2.emf"/><Relationship Id="rId71" Type="http://schemas.openxmlformats.org/officeDocument/2006/relationships/oleObject" Target="embeddings/oleObject31.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D6\MODELES\cour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cours</Template>
  <TotalTime>0</TotalTime>
  <Pages>9</Pages>
  <Words>2512</Words>
  <Characters>13817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Diffraction d'une onde plane à l'infini.</vt:lpstr>
    </vt:vector>
  </TitlesOfParts>
  <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Diffraction d'une onde plane à l'infini.</dc:title>
  <dc:subject>Optique physique. Diffraction.</dc:subject>
  <dc:creator>Alain ROBICHON</dc:creator>
  <cp:lastModifiedBy>hp</cp:lastModifiedBy>
  <cp:revision>2</cp:revision>
  <cp:lastPrinted>2004-10-19T18:50:00Z</cp:lastPrinted>
  <dcterms:created xsi:type="dcterms:W3CDTF">2020-04-17T22:20:00Z</dcterms:created>
  <dcterms:modified xsi:type="dcterms:W3CDTF">2020-04-17T22:20:00Z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